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НАРЕДБА № 6 от 3.05.2012 г. за условията и реда за предоставяне на безвъзмездна финансова помощ по мярка 2.1. "Производствени инвестиции в аквакултурата" по Приоритетна ос № 2 "Аквакултура, риболов във вътрешни водоеми, преработка и маркетинг на продукти </w:t>
      </w:r>
      <w:r>
        <w:rPr>
          <w:rFonts w:ascii="Times New Roman" w:hAnsi="Times New Roman" w:cs="Times New Roman"/>
          <w:b/>
          <w:bCs/>
          <w:sz w:val="36"/>
          <w:szCs w:val="36"/>
          <w:lang w:val="x-none"/>
        </w:rPr>
        <w:t>от риболов и аквакултура" от Оперативната програма за развитие на сектор "Рибарство" на Република България, финансирана от Европейския фонд за рибарство за програмен период 2007 - 2013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земеделието и храните, обн., ДВ, бр. 35 от</w:t>
      </w:r>
      <w:r>
        <w:rPr>
          <w:rFonts w:ascii="Times New Roman" w:hAnsi="Times New Roman" w:cs="Times New Roman"/>
          <w:sz w:val="24"/>
          <w:szCs w:val="24"/>
          <w:lang w:val="x-none"/>
        </w:rPr>
        <w:t xml:space="preserve"> 8.05.2012 г., в сила от 8.05.2012 г., изм., бр. 44 от 12.06.2012 г., в сила от 12.06.2012 г., доп., бр. 12 от 11.02.2014 г., в сила от 11.02.2014 г., изм. и доп., бр. 60 от 7.08.2015 г., в сила от 7.08.2015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тази на</w:t>
      </w:r>
      <w:r>
        <w:rPr>
          <w:rFonts w:ascii="Times New Roman" w:hAnsi="Times New Roman" w:cs="Times New Roman"/>
          <w:sz w:val="24"/>
          <w:szCs w:val="24"/>
          <w:lang w:val="x-none"/>
        </w:rPr>
        <w:t>редба се уреждат условията и редът за предоставяне на безвъзмездна финансова помощ по мярка 2.1. "Производствени инвестиции в аквакултурата" на Приоритетна ос № 2 "Аквакултура, риболов във вътрешни водоеми, преработка и маркетинг на продукти от риболов и а</w:t>
      </w:r>
      <w:r>
        <w:rPr>
          <w:rFonts w:ascii="Times New Roman" w:hAnsi="Times New Roman" w:cs="Times New Roman"/>
          <w:sz w:val="24"/>
          <w:szCs w:val="24"/>
          <w:lang w:val="x-none"/>
        </w:rPr>
        <w:t>квакултура" от Оперативната програма за развитие на сектор "Рибарство" 2007 - 2013 г. (ОПРСР) на Република България, финансирана от Европейския фонд за рибарство (ЕФР) на ЕС.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Подпомагат се проекти, насочени към изграждане, разширяване, оборудване и</w:t>
      </w:r>
      <w:r>
        <w:rPr>
          <w:rFonts w:ascii="Times New Roman" w:hAnsi="Times New Roman" w:cs="Times New Roman"/>
          <w:sz w:val="24"/>
          <w:szCs w:val="24"/>
          <w:lang w:val="x-none"/>
        </w:rPr>
        <w:t xml:space="preserve"> модернизация на производствени мощности. Инвестициите трябва да допринасят за постигане на една или повече от целите на мярката, както следва: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разнообразяване на производството, насочено към нови видове, и производство на видове с добри пазарни перспе</w:t>
      </w:r>
      <w:r>
        <w:rPr>
          <w:rFonts w:ascii="Times New Roman" w:hAnsi="Times New Roman" w:cs="Times New Roman"/>
          <w:sz w:val="24"/>
          <w:szCs w:val="24"/>
          <w:lang w:val="x-none"/>
        </w:rPr>
        <w:t>ктиви;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прилагане на методи за производства, чувствително намаляващи отрицателното въздействие или повишаващи положителните ефекти върху околната среда, в сравнение с обичайните практики в сектор "Аквакултура";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подпомагане на традиционните аквакулту</w:t>
      </w:r>
      <w:r>
        <w:rPr>
          <w:rFonts w:ascii="Times New Roman" w:hAnsi="Times New Roman" w:cs="Times New Roman"/>
          <w:sz w:val="24"/>
          <w:szCs w:val="24"/>
          <w:lang w:val="x-none"/>
        </w:rPr>
        <w:t>рни дейности, които са важни за запазването и развитието едновременно както на икономическите и социалните аспекти, така и на околната среда;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подпомагане закупуването на оборудване за предпазване на стопанствата от диви хищници;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подобряване на усло</w:t>
      </w:r>
      <w:r>
        <w:rPr>
          <w:rFonts w:ascii="Times New Roman" w:hAnsi="Times New Roman" w:cs="Times New Roman"/>
          <w:sz w:val="24"/>
          <w:szCs w:val="24"/>
          <w:lang w:val="x-none"/>
        </w:rPr>
        <w:t>вията на труд и безопасност на заетите в сектор "Аквакултура".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Безвъзмездната финансова помощ по тази наредба се предоставя при спазване изискванията на Регламент (ЕО) № 1198/2006 на Съвета от 27 юли 2006 година за Европейския фонд за рибарство</w:t>
      </w:r>
      <w:r>
        <w:rPr>
          <w:rFonts w:ascii="Times New Roman" w:hAnsi="Times New Roman" w:cs="Times New Roman"/>
          <w:sz w:val="24"/>
          <w:szCs w:val="24"/>
          <w:lang w:val="x-none"/>
        </w:rPr>
        <w:t xml:space="preserve"> (OB L 223, 15.8.2006 г.) и на Регламент (ЕО) № 498/2007 на Комисията от 26 март 2007 година за определяне на подробни правила за прилагането на Регламент (ЕО) № 1198/2006 на Съвета относно Европейския фонд за рибарство (OB L 120, 10.5.2007 г.), изменен с </w:t>
      </w:r>
      <w:r>
        <w:rPr>
          <w:rFonts w:ascii="Times New Roman" w:hAnsi="Times New Roman" w:cs="Times New Roman"/>
          <w:sz w:val="24"/>
          <w:szCs w:val="24"/>
          <w:lang w:val="x-none"/>
        </w:rPr>
        <w:t>Регламент (ЕС) № 1249/2010 на Комисията от 22 декември 2010 година за изменение на Регламент (ЕО) № 498/2007 за определяне на подробни правила за прилагането на Регламент (ЕО) № 1198/2006 на Съвета относно Европейския фонд за рибарство (OB L 341, 23.12.201</w:t>
      </w:r>
      <w:r>
        <w:rPr>
          <w:rFonts w:ascii="Times New Roman" w:hAnsi="Times New Roman" w:cs="Times New Roman"/>
          <w:sz w:val="24"/>
          <w:szCs w:val="24"/>
          <w:lang w:val="x-none"/>
        </w:rPr>
        <w:t>0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Бенефициентите, които се явяват възложители по чл. 7, чл. 14а, ал. 3 и 4 от Закона за обществените поръчки (ЗОП), провеждат съответните процедури за избор на изпълнител на дейности по проекта при спазване условията и реда на приложимото законод</w:t>
      </w:r>
      <w:r>
        <w:rPr>
          <w:rFonts w:ascii="Times New Roman" w:hAnsi="Times New Roman" w:cs="Times New Roman"/>
          <w:sz w:val="24"/>
          <w:szCs w:val="24"/>
          <w:lang w:val="x-none"/>
        </w:rPr>
        <w:t>ателство.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За всяка мярка от Приоритетна ос № 2 "Аквакултура, риболов във вътрешни водоеми, преработка и маркетинг на продукти от риболов и аквакултура" се кандидатства с отделен проект.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Кандидатите могат да кандидатстват с повече от един п</w:t>
      </w:r>
      <w:r>
        <w:rPr>
          <w:rFonts w:ascii="Times New Roman" w:hAnsi="Times New Roman" w:cs="Times New Roman"/>
          <w:sz w:val="24"/>
          <w:szCs w:val="24"/>
          <w:lang w:val="x-none"/>
        </w:rPr>
        <w:t>роект по реда и при условията на тази наредба.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финансово подпомагане по реда на тази наредба с нов проект се кандидатства след извършване на окончателно плащане по предходен проект.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Кандидатите за финансово подпомагане могат да кандидатстват п</w:t>
      </w:r>
      <w:r>
        <w:rPr>
          <w:rFonts w:ascii="Times New Roman" w:hAnsi="Times New Roman" w:cs="Times New Roman"/>
          <w:sz w:val="24"/>
          <w:szCs w:val="24"/>
          <w:lang w:val="x-none"/>
        </w:rPr>
        <w:t>о повече от една мярка от ОПРСР с отделни проекти съгласно условията и реда за предоставяне на безвъзмездна финансова помощ по съответните наредби за прилагане на ОПРСР.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ЗА ПРЕДОСТАВЯНЕ НА БЕЗВЪЗМЕЗДНА ФИНАНСОВА ПОМОЩ</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Обхват </w:t>
      </w:r>
      <w:r>
        <w:rPr>
          <w:rFonts w:ascii="Times New Roman" w:hAnsi="Times New Roman" w:cs="Times New Roman"/>
          <w:b/>
          <w:bCs/>
          <w:sz w:val="36"/>
          <w:szCs w:val="36"/>
          <w:lang w:val="x-none"/>
        </w:rPr>
        <w:t>на дейностите и допустими сектори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Безвъзмездна финансова помощ се предоставя за проекти за инвестиции в аквакултура по следните сектори, посочени в заявлението за кандидатстване съгласно </w:t>
      </w:r>
      <w:r>
        <w:rPr>
          <w:rFonts w:ascii="Times New Roman" w:hAnsi="Times New Roman" w:cs="Times New Roman"/>
          <w:sz w:val="24"/>
          <w:szCs w:val="24"/>
          <w:lang w:val="x-none"/>
        </w:rPr>
        <w:lastRenderedPageBreak/>
        <w:t>приложение № 1:</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сектор 01 - Изграждане на нови стопан</w:t>
      </w:r>
      <w:r>
        <w:rPr>
          <w:rFonts w:ascii="Times New Roman" w:hAnsi="Times New Roman" w:cs="Times New Roman"/>
          <w:sz w:val="24"/>
          <w:szCs w:val="24"/>
          <w:lang w:val="x-none"/>
        </w:rPr>
        <w:t>ства за аквакултури;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сектор 02 - Разширяване и/или модернизация на съществуващи стопанства;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сектор 03 - Изграждане и/или реконструкция и/или модернизация на стопанства за производство на зарибителен материал.</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 един проект се допуска кандидатс</w:t>
      </w:r>
      <w:r>
        <w:rPr>
          <w:rFonts w:ascii="Times New Roman" w:hAnsi="Times New Roman" w:cs="Times New Roman"/>
          <w:sz w:val="24"/>
          <w:szCs w:val="24"/>
          <w:lang w:val="x-none"/>
        </w:rPr>
        <w:t>тване за безвъзмездна финансова помощ по един или повече сектори.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Финансови условия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Безвъзмездната финансова помощ се предоставя в рамките на наличния бюджет въз основа на финансовото разпределение, посочено в глава 7 на ОПРСР.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Pr>
          <w:rFonts w:ascii="Times New Roman" w:hAnsi="Times New Roman" w:cs="Times New Roman"/>
          <w:sz w:val="24"/>
          <w:szCs w:val="24"/>
          <w:lang w:val="x-none"/>
        </w:rPr>
        <w:t>Най-малко 50 на сто от бюджета по тази мярка се предоставя на микро- и малки предприятия.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Безвъзмездната финансова помощ е в размер до 60 на сто от размера на одобрените и реално извършени инвестиционни разходи, но не повече от левовата равност</w:t>
      </w:r>
      <w:r>
        <w:rPr>
          <w:rFonts w:ascii="Times New Roman" w:hAnsi="Times New Roman" w:cs="Times New Roman"/>
          <w:sz w:val="24"/>
          <w:szCs w:val="24"/>
          <w:lang w:val="x-none"/>
        </w:rPr>
        <w:t>ойност на 3 500 000 евро, от които 75 на сто се осигуряват от ЕФР и 25 на сто от държавния бюджет на Република България. Кандидатът има право да кандидатства за по-малко от 60 на сто от размера на безвъзмездната финансова помощ.</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Намаляване на размера </w:t>
      </w:r>
      <w:r>
        <w:rPr>
          <w:rFonts w:ascii="Times New Roman" w:hAnsi="Times New Roman" w:cs="Times New Roman"/>
          <w:sz w:val="24"/>
          <w:szCs w:val="24"/>
          <w:lang w:val="x-none"/>
        </w:rPr>
        <w:t xml:space="preserve">на безвъзмездната финансова помощ по ал. 1 се допуска при процедура на ограничен бюджет по чл. 26.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предприятия, които не попадат в дефиницията на чл. 10, ал. 3, т. 3, със състав, по-малък от 750 души, или с оборот под 200 млн. евро, безвъзмездната</w:t>
      </w:r>
      <w:r>
        <w:rPr>
          <w:rFonts w:ascii="Times New Roman" w:hAnsi="Times New Roman" w:cs="Times New Roman"/>
          <w:sz w:val="24"/>
          <w:szCs w:val="24"/>
          <w:lang w:val="x-none"/>
        </w:rPr>
        <w:t xml:space="preserve"> финансова помощ е в размер 30 на сто от размера на одобрените и реално извършени инвестиционни разходи, но не повече от левовата равностойност на 1 050 000 евро, от които 75 на сто се осигуряват от ЕФР и 25 на сто от държавния бюджет на Република България</w:t>
      </w:r>
      <w:r>
        <w:rPr>
          <w:rFonts w:ascii="Times New Roman" w:hAnsi="Times New Roman" w:cs="Times New Roman"/>
          <w:sz w:val="24"/>
          <w:szCs w:val="24"/>
          <w:lang w:val="x-none"/>
        </w:rPr>
        <w:t>.</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Минималният размер на безвъзмездната финансова помощ за един проект не трябва да бъде по-малък от левовата равностойност на 1000 евро.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Разходите по чл. 19, ал. 2, т. 4, 6 и 15 са в размер до 5 на сто от размера на одобрените и реално извършени </w:t>
      </w:r>
      <w:r>
        <w:rPr>
          <w:rFonts w:ascii="Times New Roman" w:hAnsi="Times New Roman" w:cs="Times New Roman"/>
          <w:sz w:val="24"/>
          <w:szCs w:val="24"/>
          <w:lang w:val="x-none"/>
        </w:rPr>
        <w:t>инвестиционни разходи, но не повече от левовата равностойност на 50 000 евро.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Максималният размер на безвъзмездната финансова помощ за целия програмен период за един кандидат по дадената мярка е левовата равностойност на 7 000 000 евро.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8.</w:t>
      </w:r>
      <w:r>
        <w:rPr>
          <w:rFonts w:ascii="Times New Roman" w:hAnsi="Times New Roman" w:cs="Times New Roman"/>
          <w:sz w:val="24"/>
          <w:szCs w:val="24"/>
          <w:lang w:val="x-none"/>
        </w:rPr>
        <w:t xml:space="preserve"> (1) Пл</w:t>
      </w:r>
      <w:r>
        <w:rPr>
          <w:rFonts w:ascii="Times New Roman" w:hAnsi="Times New Roman" w:cs="Times New Roman"/>
          <w:sz w:val="24"/>
          <w:szCs w:val="24"/>
          <w:lang w:val="x-none"/>
        </w:rPr>
        <w:t>ащанията по проект могат да бъдат авансови, междинни и окончателни.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Авансово плащане се допуска при условията и по реда на чл. 29 и 30.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Междинни плащания се допускат при условията и по реда на чл. 31.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Всички плащания от страна на бенефицие</w:t>
      </w:r>
      <w:r>
        <w:rPr>
          <w:rFonts w:ascii="Times New Roman" w:hAnsi="Times New Roman" w:cs="Times New Roman"/>
          <w:sz w:val="24"/>
          <w:szCs w:val="24"/>
          <w:lang w:val="x-none"/>
        </w:rPr>
        <w:t>нтите към доставчици на продукти и/или услуги в процеса на изпълнение на одобрения проект се извършват по банков път.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Кандидатът не се подпомага по реда на тази наредба, в случай че за същия проект е одобрен за подпомагане и/или е получил публична </w:t>
      </w:r>
      <w:r>
        <w:rPr>
          <w:rFonts w:ascii="Times New Roman" w:hAnsi="Times New Roman" w:cs="Times New Roman"/>
          <w:sz w:val="24"/>
          <w:szCs w:val="24"/>
          <w:lang w:val="x-none"/>
        </w:rPr>
        <w:t>финансова помощ от националния бюджет и/или от други програми на Общността.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кандидатите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За безвъзмездна финансова помощ могат да кандидатстват юридически лица или еднолични търговци (ЕТ), регистрирани по Търговския з</w:t>
      </w:r>
      <w:r>
        <w:rPr>
          <w:rFonts w:ascii="Times New Roman" w:hAnsi="Times New Roman" w:cs="Times New Roman"/>
          <w:sz w:val="24"/>
          <w:szCs w:val="24"/>
          <w:lang w:val="x-none"/>
        </w:rPr>
        <w:t xml:space="preserve">акон или Закона за кооперациите.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Кандидатите по ал. 1 трябва да отговарят на следните изисквания: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са регистрирани като производители на риба и други водни организми по реда на чл. 25 ЗРА в случаите, когато обекти на подпомагане са съществуващи</w:t>
      </w:r>
      <w:r>
        <w:rPr>
          <w:rFonts w:ascii="Times New Roman" w:hAnsi="Times New Roman" w:cs="Times New Roman"/>
          <w:sz w:val="24"/>
          <w:szCs w:val="24"/>
          <w:lang w:val="x-none"/>
        </w:rPr>
        <w:t xml:space="preserve"> действащи стопанства;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са регистрирани по реда на чл. 137 от Закона за ветеринарномедицинската дейност (ЗВД) в случаите, когато обект на подпомагане са съществуващи действащи стопанства;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нямат изискуеми публични задължения към държавата;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Pr>
          <w:rFonts w:ascii="Times New Roman" w:hAnsi="Times New Roman" w:cs="Times New Roman"/>
          <w:sz w:val="24"/>
          <w:szCs w:val="24"/>
          <w:lang w:val="x-none"/>
        </w:rPr>
        <w:t>да не са вписани в централната база данни за отстраняванията съгласно Регламент (ЕО, Евратом) № 1302/2008 на Комисията от 17 декември 2008 година относно централната база данни за отстраняванията (OB L 344, 20.12.2008 г.)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членовете на управителните о</w:t>
      </w:r>
      <w:r>
        <w:rPr>
          <w:rFonts w:ascii="Times New Roman" w:hAnsi="Times New Roman" w:cs="Times New Roman"/>
          <w:sz w:val="24"/>
          <w:szCs w:val="24"/>
          <w:lang w:val="x-none"/>
        </w:rPr>
        <w:t>ргани на ЮЛ да не са осъждани с влязла в сила присъда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заемат ръководна, отчетна или материалноотговорна дей</w:t>
      </w:r>
      <w:r>
        <w:rPr>
          <w:rFonts w:ascii="Times New Roman" w:hAnsi="Times New Roman" w:cs="Times New Roman"/>
          <w:sz w:val="24"/>
          <w:szCs w:val="24"/>
          <w:lang w:val="x-none"/>
        </w:rPr>
        <w:t>ност.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Кандидатите по ал. 1 трябва да отговарят и на следните изисквания: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са вписани в търговския регистър към Агенцията по вписванията;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да са микро-, малки и средни предприятия съгласно Закона за малките и средните </w:t>
      </w:r>
      <w:r>
        <w:rPr>
          <w:rFonts w:ascii="Times New Roman" w:hAnsi="Times New Roman" w:cs="Times New Roman"/>
          <w:sz w:val="24"/>
          <w:szCs w:val="24"/>
          <w:lang w:val="x-none"/>
        </w:rPr>
        <w:lastRenderedPageBreak/>
        <w:t>предприятия (ЗМСП) и пред</w:t>
      </w:r>
      <w:r>
        <w:rPr>
          <w:rFonts w:ascii="Times New Roman" w:hAnsi="Times New Roman" w:cs="Times New Roman"/>
          <w:sz w:val="24"/>
          <w:szCs w:val="24"/>
          <w:lang w:val="x-none"/>
        </w:rPr>
        <w:t xml:space="preserve">ставят декларация на основание чл. 4а ЗМСП;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предприятия, които не попадат в дефиницията на т. 2, да са със състав, по-малък от 750 души, или с оборот под 200 млн. евро;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 не са обявени в несъстоятелност или да са в открито производство по несъсто</w:t>
      </w:r>
      <w:r>
        <w:rPr>
          <w:rFonts w:ascii="Times New Roman" w:hAnsi="Times New Roman" w:cs="Times New Roman"/>
          <w:sz w:val="24"/>
          <w:szCs w:val="24"/>
          <w:lang w:val="x-none"/>
        </w:rPr>
        <w:t>ятелност;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да не са в производство по ликвидация (с изключение на ЕТ);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заедно или поотделно един или повече държавни органи не трябва да притежават повече от 25 на сто от капитала или да контролират пряко или непряко повече от 25 на сто от броя на г</w:t>
      </w:r>
      <w:r>
        <w:rPr>
          <w:rFonts w:ascii="Times New Roman" w:hAnsi="Times New Roman" w:cs="Times New Roman"/>
          <w:sz w:val="24"/>
          <w:szCs w:val="24"/>
          <w:lang w:val="x-none"/>
        </w:rPr>
        <w:t>ласовете в общото събрание на юридическото лице - кандидат за финансово подпомагане, с изключение на случаите, посочени в чл. 4, ал. 4 ЗМСП.</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Не се предоставя безвъзмездна финансова помощ в случай, че кандидатът или негов законен представител с</w:t>
      </w:r>
      <w:r>
        <w:rPr>
          <w:rFonts w:ascii="Times New Roman" w:hAnsi="Times New Roman" w:cs="Times New Roman"/>
          <w:sz w:val="24"/>
          <w:szCs w:val="24"/>
          <w:lang w:val="x-none"/>
        </w:rPr>
        <w:t>а нарушили изискванията на Регламент (ЕО, Евратом) № 1605/2002 на Съвета от 25 юни 2002 г. относно финансовия регламент, приложим към общия бюджет на Европейските общности (ОВ L, бр. 248 от 16 септември 2002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са допустими за подпомагане кандида</w:t>
      </w:r>
      <w:r>
        <w:rPr>
          <w:rFonts w:ascii="Times New Roman" w:hAnsi="Times New Roman" w:cs="Times New Roman"/>
          <w:sz w:val="24"/>
          <w:szCs w:val="24"/>
          <w:lang w:val="x-none"/>
        </w:rPr>
        <w:t xml:space="preserve">ти, които попадат в случаите по чл. 21 или 22 от Закона за предотвратяване и установяване на конфликт на интереси.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Липсата на обстоятелствата по aл. 2 се доказва от кандидата: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 декларация към момента на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 официални документи,</w:t>
      </w:r>
      <w:r>
        <w:rPr>
          <w:rFonts w:ascii="Times New Roman" w:hAnsi="Times New Roman" w:cs="Times New Roman"/>
          <w:sz w:val="24"/>
          <w:szCs w:val="24"/>
          <w:lang w:val="x-none"/>
        </w:rPr>
        <w:t xml:space="preserve"> издадени от съответните компетентни органи, за обстоятелствата, за които такива документи се издават, и с декларация за всички останали обстоятелства, включително и за обстоятелствата по чл. 23 от Закона за търговския регистър, в срок 15 работни дни от да</w:t>
      </w:r>
      <w:r>
        <w:rPr>
          <w:rFonts w:ascii="Times New Roman" w:hAnsi="Times New Roman" w:cs="Times New Roman"/>
          <w:sz w:val="24"/>
          <w:szCs w:val="24"/>
          <w:lang w:val="x-none"/>
        </w:rPr>
        <w:t>тата на получаване на уведомително писмо от ИАРА за представянето им.</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Не се предоставя безвъзмездна финансова помощ от ЕФР на кандидати, които: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се намират в процедура по възстановяване на отпусната безвъзмездна финансова помощ по предходен проект;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са представили документи с невярно съдържание, неистински или подправени документи при осигуряване на информация, поискана от ИАРА и/или ДФЗ, или не предоставят тази информация.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проектите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Инвестициите по реда на </w:t>
      </w:r>
      <w:r>
        <w:rPr>
          <w:rFonts w:ascii="Times New Roman" w:hAnsi="Times New Roman" w:cs="Times New Roman"/>
          <w:sz w:val="24"/>
          <w:szCs w:val="24"/>
          <w:lang w:val="x-none"/>
        </w:rPr>
        <w:t xml:space="preserve">тази наредба трябва да се реализират на </w:t>
      </w:r>
      <w:r>
        <w:rPr>
          <w:rFonts w:ascii="Times New Roman" w:hAnsi="Times New Roman" w:cs="Times New Roman"/>
          <w:sz w:val="24"/>
          <w:szCs w:val="24"/>
          <w:lang w:val="x-none"/>
        </w:rPr>
        <w:lastRenderedPageBreak/>
        <w:t>територията на Република България.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Проектите трябва да са насочени към реализиране на производствени инвестиции в аквакултурата, които съответстват на целите на Общата политика по рибарство на ЕС.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П</w:t>
      </w:r>
      <w:r>
        <w:rPr>
          <w:rFonts w:ascii="Times New Roman" w:hAnsi="Times New Roman" w:cs="Times New Roman"/>
          <w:sz w:val="24"/>
          <w:szCs w:val="24"/>
          <w:lang w:val="x-none"/>
        </w:rPr>
        <w:t>одпомагат се проекти, които: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не оказват значително отрицателно въздействие върху околната среда;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водят до свръхпроизводство на даден вид аквакултура на пазара.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Наличието на свръхпроизводство от даден вид аквакултура се обявява със заповед н</w:t>
      </w:r>
      <w:r>
        <w:rPr>
          <w:rFonts w:ascii="Times New Roman" w:hAnsi="Times New Roman" w:cs="Times New Roman"/>
          <w:sz w:val="24"/>
          <w:szCs w:val="24"/>
          <w:lang w:val="x-none"/>
        </w:rPr>
        <w:t>а изпълнителния директор на ИАРА след извършване на съответните проучвания и анализи.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Безвъзмездна финансова помощ за проекти за производство на нови видове се отпуска само при условие, че: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технологиите за отглеждането им са изпитани и технически </w:t>
      </w:r>
      <w:r>
        <w:rPr>
          <w:rFonts w:ascii="Times New Roman" w:hAnsi="Times New Roman" w:cs="Times New Roman"/>
          <w:sz w:val="24"/>
          <w:szCs w:val="24"/>
          <w:lang w:val="x-none"/>
        </w:rPr>
        <w:t>утвърдени от специалист със съответното образование, 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 получено разрешение за отглеждането им от Министерството на околната среда и водите съгласно процедурата в Закона за биологичното разнообразие.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Кандидатите представят заявление за ка</w:t>
      </w:r>
      <w:r>
        <w:rPr>
          <w:rFonts w:ascii="Times New Roman" w:hAnsi="Times New Roman" w:cs="Times New Roman"/>
          <w:sz w:val="24"/>
          <w:szCs w:val="24"/>
          <w:lang w:val="x-none"/>
        </w:rPr>
        <w:t>ндидатстване по образец с приложено инвестиционно намерение части А и Б (по образец) съгласно приложение № 1.</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Инвестиционното намерение по ал. 1 обхваща период не по-малък от 5 години, а в случаите на подпомагане за строително-монтажни работи (СМР) пе</w:t>
      </w:r>
      <w:r>
        <w:rPr>
          <w:rFonts w:ascii="Times New Roman" w:hAnsi="Times New Roman" w:cs="Times New Roman"/>
          <w:sz w:val="24"/>
          <w:szCs w:val="24"/>
          <w:lang w:val="x-none"/>
        </w:rPr>
        <w:t>риодът е 10 години.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За проекти, изпълнявани върху имот, който не е собственост на кандидата, кандидатът за финансово подпомагане трябва да представи: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документ за учредено право на строеж върху имота за срок не по-малък от десет години към </w:t>
      </w:r>
      <w:r>
        <w:rPr>
          <w:rFonts w:ascii="Times New Roman" w:hAnsi="Times New Roman" w:cs="Times New Roman"/>
          <w:sz w:val="24"/>
          <w:szCs w:val="24"/>
          <w:lang w:val="x-none"/>
        </w:rPr>
        <w:t>датата на кандидатстване за разходи, предвиждащи СМР, или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представи документ за ползване върху имота за срок не по-малък от шест години към датата на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в проекта се предвиждат строително-монтажни работи, кандидатът представя о</w:t>
      </w:r>
      <w:r>
        <w:rPr>
          <w:rFonts w:ascii="Times New Roman" w:hAnsi="Times New Roman" w:cs="Times New Roman"/>
          <w:sz w:val="24"/>
          <w:szCs w:val="24"/>
          <w:lang w:val="x-none"/>
        </w:rPr>
        <w:t>добрен инвестиционен/работен проект с количествени сметки, заверени от проектанта, който ги е изготвил, както и разрешение за строеж в съответствие със Закона за устройство на територията (ЗУТ).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в проекта се предвиждат строително-монтажни работ</w:t>
      </w:r>
      <w:r>
        <w:rPr>
          <w:rFonts w:ascii="Times New Roman" w:hAnsi="Times New Roman" w:cs="Times New Roman"/>
          <w:sz w:val="24"/>
          <w:szCs w:val="24"/>
          <w:lang w:val="x-none"/>
        </w:rPr>
        <w:t>и, за които съгласно ЗУТ не се изискват документите по ал. 2, кандидатът представя архитектурно заснемане.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Когато в проекта се предвиждат разходи за изграждане на нови специализирани плавателни съдове, които са уникални (изготвени по индивидуален техн</w:t>
      </w:r>
      <w:r>
        <w:rPr>
          <w:rFonts w:ascii="Times New Roman" w:hAnsi="Times New Roman" w:cs="Times New Roman"/>
          <w:sz w:val="24"/>
          <w:szCs w:val="24"/>
          <w:lang w:val="x-none"/>
        </w:rPr>
        <w:t>ически проект), кандидатът представя проект, изготвен от специализирано за тази дейност конструкторско бюро или квалифициран специалист с морско-инженерно образование.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Когато в проекта се предвижда инвестиция във възобновяеми енергийни източници (ВЕИ)</w:t>
      </w:r>
      <w:r>
        <w:rPr>
          <w:rFonts w:ascii="Times New Roman" w:hAnsi="Times New Roman" w:cs="Times New Roman"/>
          <w:sz w:val="24"/>
          <w:szCs w:val="24"/>
          <w:lang w:val="x-none"/>
        </w:rPr>
        <w:t>, кандидатът представя проект, изготвен от лице, притежаващо проектантска правоспособност.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Кандидатите предоставят оферти към заявлението за кандидатстване, които съдържат следните реквизити: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единен идентификационен код (ЕИК) на оферента;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Pr>
          <w:rFonts w:ascii="Times New Roman" w:hAnsi="Times New Roman" w:cs="Times New Roman"/>
          <w:sz w:val="24"/>
          <w:szCs w:val="24"/>
          <w:lang w:val="x-none"/>
        </w:rPr>
        <w:t>описание на предлагания продукт и/или услуга, съдържащо модел, технически и/или технологически характеристики и параметри на продукта (където е приложимо), количество, единични цени;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цената на офертата, определена в левове или евро, с описан ДДС;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w:t>
      </w:r>
      <w:r>
        <w:rPr>
          <w:rFonts w:ascii="Times New Roman" w:hAnsi="Times New Roman" w:cs="Times New Roman"/>
          <w:sz w:val="24"/>
          <w:szCs w:val="24"/>
          <w:lang w:val="x-none"/>
        </w:rPr>
        <w:t>рок на валидност на офертата, който не може да бъде по-кратък от 5 месеца, считано от датата на подаване на заявлението за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дата на офертата и подпис на оферента; оферентите - чуждестранни лица, трябва да представят документ за правосубе</w:t>
      </w:r>
      <w:r>
        <w:rPr>
          <w:rFonts w:ascii="Times New Roman" w:hAnsi="Times New Roman" w:cs="Times New Roman"/>
          <w:sz w:val="24"/>
          <w:szCs w:val="24"/>
          <w:lang w:val="x-none"/>
        </w:rPr>
        <w:t>ктност съгласно националното им законодателство; оферентите - строители, трябва да бъдат вписани в регистъра на Камарата на строителите;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офертите се предоставят в оригинал, приложени към заявлението за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офертата трябва да бъде адреси</w:t>
      </w:r>
      <w:r>
        <w:rPr>
          <w:rFonts w:ascii="Times New Roman" w:hAnsi="Times New Roman" w:cs="Times New Roman"/>
          <w:sz w:val="24"/>
          <w:szCs w:val="24"/>
          <w:lang w:val="x-none"/>
        </w:rPr>
        <w:t>рана до кандидата;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предоставените оферти трябва да са независими и съпоставими.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За проектите, реализирани с цел гарантиране на съответствие със стандартите на Европейския съюз, касаещи околна среда, човешко здраве и здраве на животните, хигиен</w:t>
      </w:r>
      <w:r>
        <w:rPr>
          <w:rFonts w:ascii="Times New Roman" w:hAnsi="Times New Roman" w:cs="Times New Roman"/>
          <w:sz w:val="24"/>
          <w:szCs w:val="24"/>
          <w:lang w:val="x-none"/>
        </w:rPr>
        <w:t>а и хуманно отношение към животните, безвъзмездната финансова помощ може да се одобрява до датата, на която тези стандарти стават задължителни за стопанството.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Не се предоставя безвъзмездна финансова помощ за проекти, включващи инвестиции в местат</w:t>
      </w:r>
      <w:r>
        <w:rPr>
          <w:rFonts w:ascii="Times New Roman" w:hAnsi="Times New Roman" w:cs="Times New Roman"/>
          <w:sz w:val="24"/>
          <w:szCs w:val="24"/>
          <w:lang w:val="x-none"/>
        </w:rPr>
        <w:t>а по националната екологична мрежа Натура 2000, когато тези инвестиции не отговарят на изискванията по Закона за биологичното разнообразие, Закона за опазване на околната среда и съответните подзаконови нормативни актове за неговото прилагане, както и пред</w:t>
      </w:r>
      <w:r>
        <w:rPr>
          <w:rFonts w:ascii="Times New Roman" w:hAnsi="Times New Roman" w:cs="Times New Roman"/>
          <w:sz w:val="24"/>
          <w:szCs w:val="24"/>
          <w:lang w:val="x-none"/>
        </w:rPr>
        <w:t>видените ограничения в заповедите за определянето на тези места и плановете за управлението им.</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V</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Допустимост на дейностите и разходите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Допустими за финансиране са дейностите по сектори, посочени в заявлението за кандидатстване съгласн</w:t>
      </w:r>
      <w:r>
        <w:rPr>
          <w:rFonts w:ascii="Times New Roman" w:hAnsi="Times New Roman" w:cs="Times New Roman"/>
          <w:sz w:val="24"/>
          <w:szCs w:val="24"/>
          <w:lang w:val="x-none"/>
        </w:rPr>
        <w:t>о приложение № 1.</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Допустими за финансиране са следните разходи, предназначени за осъществяване на дейностите по ал. 1 и постигане на целите по чл.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разходи за строително-монтажни работи;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закупуване на нови машини и оборудване (включително к</w:t>
      </w:r>
      <w:r>
        <w:rPr>
          <w:rFonts w:ascii="Times New Roman" w:hAnsi="Times New Roman" w:cs="Times New Roman"/>
          <w:sz w:val="24"/>
          <w:szCs w:val="24"/>
          <w:lang w:val="x-none"/>
        </w:rPr>
        <w:t>омпютърно), съоръжения и други, пряко свързани с предвидената инвестиция, включително разходи за осъществяване на доставката, инсталиране, изпитване и въвеждането в експлоатация на оборудването, машините, съоръженията, включително придобити чрез финансов л</w:t>
      </w:r>
      <w:r>
        <w:rPr>
          <w:rFonts w:ascii="Times New Roman" w:hAnsi="Times New Roman" w:cs="Times New Roman"/>
          <w:sz w:val="24"/>
          <w:szCs w:val="24"/>
          <w:lang w:val="x-none"/>
        </w:rPr>
        <w:t>изинг;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специализирана складова техника и складови транспортни средства за обслужване на стопанството (електрокари и мотокари, транспалетни колички и хладилни контейнери), включително придобити чрез финансов лизинг;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закупуване на ноу-хау, патентни п</w:t>
      </w:r>
      <w:r>
        <w:rPr>
          <w:rFonts w:ascii="Times New Roman" w:hAnsi="Times New Roman" w:cs="Times New Roman"/>
          <w:sz w:val="24"/>
          <w:szCs w:val="24"/>
          <w:lang w:val="x-none"/>
        </w:rPr>
        <w:t>рава и лицензи, необходими за изготвяне и/или изпълнение на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закупуване на софтуер, включително разходите за доставка, инсталация, тестване и въвеждане в експлоатация (включително придобити чрез финансов лизинг);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разходи за подготовка на пр</w:t>
      </w:r>
      <w:r>
        <w:rPr>
          <w:rFonts w:ascii="Times New Roman" w:hAnsi="Times New Roman" w:cs="Times New Roman"/>
          <w:sz w:val="24"/>
          <w:szCs w:val="24"/>
          <w:lang w:val="x-none"/>
        </w:rPr>
        <w:t>оекта, инженерни проучвания, оценки, анализи и изготвяне на технически и/или технологичен проект; технологичният проект следва да е изготвен от специалист с образование, съответстващо на спецификата на технологията;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закупуване на земя, която има пряка </w:t>
      </w:r>
      <w:r>
        <w:rPr>
          <w:rFonts w:ascii="Times New Roman" w:hAnsi="Times New Roman" w:cs="Times New Roman"/>
          <w:sz w:val="24"/>
          <w:szCs w:val="24"/>
          <w:lang w:val="x-none"/>
        </w:rPr>
        <w:t>връзка с изпълнението на проекта и е в размер до 10 на сто от общите допустими разходи по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инвестиции във възобновяеми енергийни източници (ВЕИ) за получаване на топлинна и/или електроенергия, необходими и пряко свързани с изпълнението на проек</w:t>
      </w:r>
      <w:r>
        <w:rPr>
          <w:rFonts w:ascii="Times New Roman" w:hAnsi="Times New Roman" w:cs="Times New Roman"/>
          <w:sz w:val="24"/>
          <w:szCs w:val="24"/>
          <w:lang w:val="x-none"/>
        </w:rPr>
        <w:t>та, включително придобити чрез финансов лизинг;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сервизни плавателни съдове, които обслужват и са пряко свързани с изпълнението на проекта, включително придобити чрез финансов лизинг;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въвеждане на системи за контрол на качеството, безопасни условия</w:t>
      </w:r>
      <w:r>
        <w:rPr>
          <w:rFonts w:ascii="Times New Roman" w:hAnsi="Times New Roman" w:cs="Times New Roman"/>
          <w:sz w:val="24"/>
          <w:szCs w:val="24"/>
          <w:lang w:val="x-none"/>
        </w:rPr>
        <w:t xml:space="preserve"> на труд и опазване на околната среда и водите и достигане на съответствие с международно признати стандарти;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пунктове за продажба на собствена продукция в стопанства за аквакултури;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12. обучение на персонала, зает с производствената дейност, пряко с</w:t>
      </w:r>
      <w:r>
        <w:rPr>
          <w:rFonts w:ascii="Times New Roman" w:hAnsi="Times New Roman" w:cs="Times New Roman"/>
          <w:sz w:val="24"/>
          <w:szCs w:val="24"/>
          <w:lang w:val="x-none"/>
        </w:rPr>
        <w:t>вързана с предвидената инвестиция;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съоръжения и/или оборудване за подобряване безопасността и условията на труд;</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инвестиции в пречиствателни съоръжения за отпадни води и оборудване, свързано с опазването на околната среда, включително придобити ч</w:t>
      </w:r>
      <w:r>
        <w:rPr>
          <w:rFonts w:ascii="Times New Roman" w:hAnsi="Times New Roman" w:cs="Times New Roman"/>
          <w:sz w:val="24"/>
          <w:szCs w:val="24"/>
          <w:lang w:val="x-none"/>
        </w:rPr>
        <w:t>рез финансов лизинг;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разходи за независим строителен и авторски надзор и инвеститорски контрол;</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транспортни средства, отговарящи на капацитета и нуждите на стопанството, свързани с подобряване на производството, включително придобити чрез финансо</w:t>
      </w:r>
      <w:r>
        <w:rPr>
          <w:rFonts w:ascii="Times New Roman" w:hAnsi="Times New Roman" w:cs="Times New Roman"/>
          <w:sz w:val="24"/>
          <w:szCs w:val="24"/>
          <w:lang w:val="x-none"/>
        </w:rPr>
        <w:t xml:space="preserve">в лизинг; с цел преценка на това съответствие изпълнителният директор на ИАРА определя оценяваща комисия, която да се произнесе относно тяхната необходимост, съобразно капацитета и нуждите на производствената дейност на кандидата във връзка с количеството </w:t>
      </w:r>
      <w:r>
        <w:rPr>
          <w:rFonts w:ascii="Times New Roman" w:hAnsi="Times New Roman" w:cs="Times New Roman"/>
          <w:sz w:val="24"/>
          <w:szCs w:val="24"/>
          <w:lang w:val="x-none"/>
        </w:rPr>
        <w:t>продукция, за която е разработена производствената програма, заложена в инвестиционното намерение, част Б.</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Допустими са разходите, за които са спазени следните изисквания за предоставяне на оферти: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разходи, чиято стойност възлиза на сума, по-го</w:t>
      </w:r>
      <w:r>
        <w:rPr>
          <w:rFonts w:ascii="Times New Roman" w:hAnsi="Times New Roman" w:cs="Times New Roman"/>
          <w:sz w:val="24"/>
          <w:szCs w:val="24"/>
          <w:lang w:val="x-none"/>
        </w:rPr>
        <w:t>ляма от левовата равностойност на 15 000 евро, или са част от разходите на обща стойност, по-голяма от левовата равностойност на 15 000 евро, предложени от един доставчик, кандидатът предоставя най-малко две независими и съпоставими оферти в оригинал с цел</w:t>
      </w:r>
      <w:r>
        <w:rPr>
          <w:rFonts w:ascii="Times New Roman" w:hAnsi="Times New Roman" w:cs="Times New Roman"/>
          <w:sz w:val="24"/>
          <w:szCs w:val="24"/>
          <w:lang w:val="x-none"/>
        </w:rPr>
        <w:t xml:space="preserve"> определяне основателността на предложените разходи;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разходи, чиято стойност възлиза на сума, по-голяма от левовата равностойност на 15 000 евро, предложени от един доставчик, които са за специализирано производствено оборудване и са изготвени по ин</w:t>
      </w:r>
      <w:r>
        <w:rPr>
          <w:rFonts w:ascii="Times New Roman" w:hAnsi="Times New Roman" w:cs="Times New Roman"/>
          <w:sz w:val="24"/>
          <w:szCs w:val="24"/>
          <w:lang w:val="x-none"/>
        </w:rPr>
        <w:t>дивидуално техническо задание или за патентовани активи, се изисква предоставяне на една независима оферта в оригинал с цел определяне на основателността на предложените разходи;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разходи, чиято стойност възлиза на сума, равна или по-малка от левоват</w:t>
      </w:r>
      <w:r>
        <w:rPr>
          <w:rFonts w:ascii="Times New Roman" w:hAnsi="Times New Roman" w:cs="Times New Roman"/>
          <w:sz w:val="24"/>
          <w:szCs w:val="24"/>
          <w:lang w:val="x-none"/>
        </w:rPr>
        <w:t>а равностойност на 15 000 евро, се изисква предоставяне на една независима оферта в оригинал с цел определяне основателността на предложените разходи;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в случаите по т. 1, 2 и 3 с цел определяне на основателността на предложените разходи изпълнителният </w:t>
      </w:r>
      <w:r>
        <w:rPr>
          <w:rFonts w:ascii="Times New Roman" w:hAnsi="Times New Roman" w:cs="Times New Roman"/>
          <w:sz w:val="24"/>
          <w:szCs w:val="24"/>
          <w:lang w:val="x-none"/>
        </w:rPr>
        <w:t>директор на ИАРА може със заповед да определи оценяваща комисия, която да се произнесе относно обосноваността на разходите; при кандидатстване за разходи за специализирано производствено оборудване, изготвено по индивидуално технологично задание или за пат</w:t>
      </w:r>
      <w:r>
        <w:rPr>
          <w:rFonts w:ascii="Times New Roman" w:hAnsi="Times New Roman" w:cs="Times New Roman"/>
          <w:sz w:val="24"/>
          <w:szCs w:val="24"/>
          <w:lang w:val="x-none"/>
        </w:rPr>
        <w:t>ентовани активи, основателността на предложените разходи се определя от оценяваща комисия; в състава на комисията се включват лица, притежаващи квалификация и опит в съответната област;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необходимостта от свикване на оценителна комисия по т. 4 възниква </w:t>
      </w:r>
      <w:r>
        <w:rPr>
          <w:rFonts w:ascii="Times New Roman" w:hAnsi="Times New Roman" w:cs="Times New Roman"/>
          <w:sz w:val="24"/>
          <w:szCs w:val="24"/>
          <w:lang w:val="x-none"/>
        </w:rPr>
        <w:t xml:space="preserve">при наличие на заявления за кандидатстване, за които е необходима оценка на активи/дейности, </w:t>
      </w:r>
      <w:r>
        <w:rPr>
          <w:rFonts w:ascii="Times New Roman" w:hAnsi="Times New Roman" w:cs="Times New Roman"/>
          <w:sz w:val="24"/>
          <w:szCs w:val="24"/>
          <w:lang w:val="x-none"/>
        </w:rPr>
        <w:lastRenderedPageBreak/>
        <w:t>свързани със строително-монтажни работи (СМР), за които не е налице основание за провеждане на процедура по ЗОП, както и за разходи, свързани със специфични активи</w:t>
      </w:r>
      <w:r>
        <w:rPr>
          <w:rFonts w:ascii="Times New Roman" w:hAnsi="Times New Roman" w:cs="Times New Roman"/>
          <w:sz w:val="24"/>
          <w:szCs w:val="24"/>
          <w:lang w:val="x-none"/>
        </w:rPr>
        <w:t>/дейности в сектор "Рибарство";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оферентите по т. 1, 2 и 3 в случаите, когато са местни лица, трябва да са вписани в търговския регистър към Агенцията по вписванията, а оферентите - чуждестранни лица, трябва да представят документ за правосубектност съг</w:t>
      </w:r>
      <w:r>
        <w:rPr>
          <w:rFonts w:ascii="Times New Roman" w:hAnsi="Times New Roman" w:cs="Times New Roman"/>
          <w:sz w:val="24"/>
          <w:szCs w:val="24"/>
          <w:lang w:val="x-none"/>
        </w:rPr>
        <w:t>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(ЗКС) и да могат да извършват ст</w:t>
      </w:r>
      <w:r>
        <w:rPr>
          <w:rFonts w:ascii="Times New Roman" w:hAnsi="Times New Roman" w:cs="Times New Roman"/>
          <w:sz w:val="24"/>
          <w:szCs w:val="24"/>
          <w:lang w:val="x-none"/>
        </w:rPr>
        <w:t xml:space="preserve">роежи и/или отделни видове строителни и монтажни работи от съответната категория съгласно изискванията на чл. 3, ал. 2 ЗКС;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 случай че кандидатът за финансово подпомагане по ОПРСР предоставя оферта, чиито оференти са чуждестранни лица, следва да прил</w:t>
      </w:r>
      <w:r>
        <w:rPr>
          <w:rFonts w:ascii="Times New Roman" w:hAnsi="Times New Roman" w:cs="Times New Roman"/>
          <w:sz w:val="24"/>
          <w:szCs w:val="24"/>
          <w:lang w:val="x-none"/>
        </w:rPr>
        <w:t>ага към заявлението за кандидатстване декларации по образец от оферентите - чуждестранни лица, че същите не се намират в свързаност помежду си, както и че не се намират в свързаност с кандидата по оценяваното проектно предложение;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оферти не се изискват</w:t>
      </w:r>
      <w:r>
        <w:rPr>
          <w:rFonts w:ascii="Times New Roman" w:hAnsi="Times New Roman" w:cs="Times New Roman"/>
          <w:sz w:val="24"/>
          <w:szCs w:val="24"/>
          <w:lang w:val="x-none"/>
        </w:rPr>
        <w:t xml:space="preserve"> за разходи по ал. 2, т. 4 и 7; в случай че са предварително извършени, за тях е необходимо да бъдат представени следните документи - заверени от кандидата копия на нотариален акт или друг документ, удостоверяващ право на собственост върху недвижимия имот,</w:t>
      </w:r>
      <w:r>
        <w:rPr>
          <w:rFonts w:ascii="Times New Roman" w:hAnsi="Times New Roman" w:cs="Times New Roman"/>
          <w:sz w:val="24"/>
          <w:szCs w:val="24"/>
          <w:lang w:val="x-none"/>
        </w:rPr>
        <w:t xml:space="preserve"> и разходооправдателен документ за извършения разход по т. 7 и/или подписан договор с избрания доставчик или изпълнител с разбивка на разходите по дейности по т. 4;</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за разходите по ал. 2, т. 4 и 6, в случай че са извършени преди подаване на заявление з</w:t>
      </w:r>
      <w:r>
        <w:rPr>
          <w:rFonts w:ascii="Times New Roman" w:hAnsi="Times New Roman" w:cs="Times New Roman"/>
          <w:sz w:val="24"/>
          <w:szCs w:val="24"/>
          <w:lang w:val="x-none"/>
        </w:rPr>
        <w:t>а кандидатстване, кандидатът предоставя и подписан договор с избрания доставчик или изпълнител с разбивка на разходите по дейности;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 случаите по т. 1, когато кандидатът не е избрал офертата с най-ниска цена, направеният избор се обосновава писмено;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придобиването чрез финансов лизинг на активите по чл. 19, ал. 2, т. 2, 3, 5, 8, 9 и 14 е допустимо при условие, че бенефициентът стане собственик на съответния актив не по-късно от датата на подаване на заявката за междинно/окончателно плащане за същия</w:t>
      </w:r>
      <w:r>
        <w:rPr>
          <w:rFonts w:ascii="Times New Roman" w:hAnsi="Times New Roman" w:cs="Times New Roman"/>
          <w:sz w:val="24"/>
          <w:szCs w:val="24"/>
          <w:lang w:val="x-none"/>
        </w:rPr>
        <w:t xml:space="preserve"> актив;</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кандидатът предоставя една оферта, когато възлагането на договора за доставка или услуга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w:t>
      </w:r>
      <w:r>
        <w:rPr>
          <w:rFonts w:ascii="Times New Roman" w:hAnsi="Times New Roman" w:cs="Times New Roman"/>
          <w:sz w:val="24"/>
          <w:szCs w:val="24"/>
          <w:lang w:val="x-none"/>
        </w:rPr>
        <w:t xml:space="preserve"> на административен акт; към офертата кандидатът предоставя документи, доказващи съществуването на тези права.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Допустими са разходите по ал. 2, т. 4, 6 и 7, извършени в периода 1.01.2007 г. - 31.12.2015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Допустимо е извършването на всички разхо</w:t>
      </w:r>
      <w:r>
        <w:rPr>
          <w:rFonts w:ascii="Times New Roman" w:hAnsi="Times New Roman" w:cs="Times New Roman"/>
          <w:sz w:val="24"/>
          <w:szCs w:val="24"/>
          <w:lang w:val="x-none"/>
        </w:rPr>
        <w:t xml:space="preserve">ди, за които се кандидатства, след подаване на заявление за кандидатстване и извършена проверка на място от служители на ИАРА с изключение на разходите по чл. 19, ал. 2, т. 4, 6 и 7, които могат да бъдат предварително извършени. При получаване на отказ от </w:t>
      </w:r>
      <w:r>
        <w:rPr>
          <w:rFonts w:ascii="Times New Roman" w:hAnsi="Times New Roman" w:cs="Times New Roman"/>
          <w:sz w:val="24"/>
          <w:szCs w:val="24"/>
          <w:lang w:val="x-none"/>
        </w:rPr>
        <w:t>страна на ИАРА на заявлението за кандидатстване или на даден актив извършените разходи остават за сметка на кандидата с изключение на разходите, за които следва да се проведе процедура по реда на ЗОП.</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Не се предоставя безвъзмездна финансова помощ </w:t>
      </w:r>
      <w:r>
        <w:rPr>
          <w:rFonts w:ascii="Times New Roman" w:hAnsi="Times New Roman" w:cs="Times New Roman"/>
          <w:sz w:val="24"/>
          <w:szCs w:val="24"/>
          <w:lang w:val="x-none"/>
        </w:rPr>
        <w:t>за: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закупуване на земя, която няма пряка връзка с изпълнението на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закупуване на земя и/или изграждане на инфраструктура за обучение - над 10 на сто от общите допустими разходи по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данък добавена стойност (ДДС), който подлежи на</w:t>
      </w:r>
      <w:r>
        <w:rPr>
          <w:rFonts w:ascii="Times New Roman" w:hAnsi="Times New Roman" w:cs="Times New Roman"/>
          <w:sz w:val="24"/>
          <w:szCs w:val="24"/>
          <w:lang w:val="x-none"/>
        </w:rPr>
        <w:t xml:space="preserve"> възстановяване, съгласно чл. 55, т. 5, буква "а" от Регламент 1198/2006 на Съвета за Европейски фонд за рибарство;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финансови задължения, включително лихви по заеми и лихви по лизинг;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разходи за изграждане на жилищни помещения, както и на сгради, к</w:t>
      </w:r>
      <w:r>
        <w:rPr>
          <w:rFonts w:ascii="Times New Roman" w:hAnsi="Times New Roman" w:cs="Times New Roman"/>
          <w:sz w:val="24"/>
          <w:szCs w:val="24"/>
          <w:lang w:val="x-none"/>
        </w:rPr>
        <w:t>оито не са свързани с производствената дейност и изпълнението на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оперативни разходи, включително разходи по поддръжка и наеми;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зарибителен материал и дейности по зарибяване;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закупуване на транспортни средства, които не отговарят на кап</w:t>
      </w:r>
      <w:r>
        <w:rPr>
          <w:rFonts w:ascii="Times New Roman" w:hAnsi="Times New Roman" w:cs="Times New Roman"/>
          <w:sz w:val="24"/>
          <w:szCs w:val="24"/>
          <w:lang w:val="x-none"/>
        </w:rPr>
        <w:t>ацитета и нуждите на производствената дейност на кандидата във връзка с количеството продукция, за която е разработена производствената програма, заложена в инвестиционното намерение, част Б, както и не се допуска самостоятелен проект за закупуване на тран</w:t>
      </w:r>
      <w:r>
        <w:rPr>
          <w:rFonts w:ascii="Times New Roman" w:hAnsi="Times New Roman" w:cs="Times New Roman"/>
          <w:sz w:val="24"/>
          <w:szCs w:val="24"/>
          <w:lang w:val="x-none"/>
        </w:rPr>
        <w:t>спортни средства;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банкови такси и разходи, свързани с гаранции;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частта от разходите за подготовка на проекта, инженерни проучвания, оценки, анализи, включително финансови, изготвяне на технически и/или технологичен проект, строителен и авторски на</w:t>
      </w:r>
      <w:r>
        <w:rPr>
          <w:rFonts w:ascii="Times New Roman" w:hAnsi="Times New Roman" w:cs="Times New Roman"/>
          <w:sz w:val="24"/>
          <w:szCs w:val="24"/>
          <w:lang w:val="x-none"/>
        </w:rPr>
        <w:t>дзор и инвеститорски контрол, които са над 5 на сто от общата стойност на допустимите разходи по проекта или надвишават левовата равностойност на 50 000 евро;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закупуването на техника и оборудване втора употреба;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плащане в натура;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разходи, ко</w:t>
      </w:r>
      <w:r>
        <w:rPr>
          <w:rFonts w:ascii="Times New Roman" w:hAnsi="Times New Roman" w:cs="Times New Roman"/>
          <w:sz w:val="24"/>
          <w:szCs w:val="24"/>
          <w:lang w:val="x-none"/>
        </w:rPr>
        <w:t xml:space="preserve">ито не отговарят на изискванията на чл. 19, ал. 5;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лизинг извън рамките на срока на изпълнение на инвестицията и остатъчна стойност, която не става притежание на бенефициента;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инвестиции във възобновяеми енергийни източници (ВЕИ), които не са пр</w:t>
      </w:r>
      <w:r>
        <w:rPr>
          <w:rFonts w:ascii="Times New Roman" w:hAnsi="Times New Roman" w:cs="Times New Roman"/>
          <w:sz w:val="24"/>
          <w:szCs w:val="24"/>
          <w:lang w:val="x-none"/>
        </w:rPr>
        <w:t>яко свързани с изпълнението на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прехвърляне на участия в търговски дружества;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инвестиции, свързани с търговия на дребно, с изключение на пунктове за продажба към стопанства за аквакултури;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закупуване на съществуващи сгради и прилежащ</w:t>
      </w:r>
      <w:r>
        <w:rPr>
          <w:rFonts w:ascii="Times New Roman" w:hAnsi="Times New Roman" w:cs="Times New Roman"/>
          <w:sz w:val="24"/>
          <w:szCs w:val="24"/>
          <w:lang w:val="x-none"/>
        </w:rPr>
        <w:t>а инфраструктура;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инвестиции, които не са пряко свързани с финансирания проект;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плавателни съдове, които не отговарят на изискванията на чл. 19, ал. 2, т. 9;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разходи за строителство или за услуги, свързани със строителство, за които кандида</w:t>
      </w:r>
      <w:r>
        <w:rPr>
          <w:rFonts w:ascii="Times New Roman" w:hAnsi="Times New Roman" w:cs="Times New Roman"/>
          <w:sz w:val="24"/>
          <w:szCs w:val="24"/>
          <w:lang w:val="x-none"/>
        </w:rPr>
        <w:t>тът не е спазил реда и условията на ЗОП (където е приложим), подлежат на финансова корекция;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прехвърляне на собствеността върху предприятие.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ПРЕДОСТАВЯНЕ НА БЕЗВЪЗМЕЗДНА ФИНАНСОВА ПОМОЩ</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кандидатстване и процедура з</w:t>
      </w:r>
      <w:r>
        <w:rPr>
          <w:rFonts w:ascii="Times New Roman" w:hAnsi="Times New Roman" w:cs="Times New Roman"/>
          <w:b/>
          <w:bCs/>
          <w:sz w:val="36"/>
          <w:szCs w:val="36"/>
          <w:lang w:val="x-none"/>
        </w:rPr>
        <w:t>а одобряване на проектите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Започването и приключването на приема на заявления за кандидатстване се определят със заповеди на изпълнителния директор на ИАРА.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Заповедите по ал. 1 се обявяват 15 работни дни преди датата на започване и 20 рабо</w:t>
      </w:r>
      <w:r>
        <w:rPr>
          <w:rFonts w:ascii="Times New Roman" w:hAnsi="Times New Roman" w:cs="Times New Roman"/>
          <w:sz w:val="24"/>
          <w:szCs w:val="24"/>
          <w:lang w:val="x-none"/>
        </w:rPr>
        <w:t>тни дни преди датата на приключване приема на заявления за кандидатстване на електронната страница на ОПРСР и на общодостъпно място в ИАРА и териториалните звена (ТЗ) на ИАРА.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Кандидатите подават заявление за кандидатстване по образец съгласно</w:t>
      </w:r>
      <w:r>
        <w:rPr>
          <w:rFonts w:ascii="Times New Roman" w:hAnsi="Times New Roman" w:cs="Times New Roman"/>
          <w:sz w:val="24"/>
          <w:szCs w:val="24"/>
          <w:lang w:val="x-none"/>
        </w:rPr>
        <w:t xml:space="preserve"> приложение № 1 в най-близкото до мястото на извършване на проекта ТЗ на ИАРА.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Заявлението за кандидатстване се подава лично от кандидата, законния му представител или от упълномощено от него лице, което представя изрично нотариално заверено пълномощн</w:t>
      </w:r>
      <w:r>
        <w:rPr>
          <w:rFonts w:ascii="Times New Roman" w:hAnsi="Times New Roman" w:cs="Times New Roman"/>
          <w:sz w:val="24"/>
          <w:szCs w:val="24"/>
          <w:lang w:val="x-none"/>
        </w:rPr>
        <w:t>о за кандидатстване пред ИАРА за безвъзмездна финансова помощ от ЕФР.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Документите за кандидатстване трябва да отговарят на следните изисквания: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се представят в оригинал, нотариално заверено копие или копие, заверено от кандидата, подредени по р</w:t>
      </w:r>
      <w:r>
        <w:rPr>
          <w:rFonts w:ascii="Times New Roman" w:hAnsi="Times New Roman" w:cs="Times New Roman"/>
          <w:sz w:val="24"/>
          <w:szCs w:val="24"/>
          <w:lang w:val="x-none"/>
        </w:rPr>
        <w:t>еда, описан в приложение № 1; в случай на представяне на копия на документи, заверени от кандидата, техните оригинали се представят за преглед от служител на ИАРА;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да се представят на български език; в случаите, когато оригиналният документ е изготвен </w:t>
      </w:r>
      <w:r>
        <w:rPr>
          <w:rFonts w:ascii="Times New Roman" w:hAnsi="Times New Roman" w:cs="Times New Roman"/>
          <w:sz w:val="24"/>
          <w:szCs w:val="24"/>
          <w:lang w:val="x-none"/>
        </w:rPr>
        <w:t xml:space="preserve">на чужд език, той трябва да бъде придружен с превод на български език, извършен в съответствие с Правилника за легализациите, заверките и преводите на документи и други книжа (обн., ДВ, бр. 73 от 1958 г.; изм., бр. 10 от 1964 г., бр. 77 от 1976 г., бр. 96 </w:t>
      </w:r>
      <w:r>
        <w:rPr>
          <w:rFonts w:ascii="Times New Roman" w:hAnsi="Times New Roman" w:cs="Times New Roman"/>
          <w:sz w:val="24"/>
          <w:szCs w:val="24"/>
          <w:lang w:val="x-none"/>
        </w:rPr>
        <w:t>от 1982 г., бр. 77 от 1983 г. и бр. 103 от 1990 г.) и Конвенцията за премахване на изискването за легализация на чуждестранни публични актове (обн., ДВ, бр. 45 от 2001 г.; Ратифицирана със закон, приет от XXXVIII Народно събрание на 25 май 2000 г. - ДВ, бр</w:t>
      </w:r>
      <w:r>
        <w:rPr>
          <w:rFonts w:ascii="Times New Roman" w:hAnsi="Times New Roman" w:cs="Times New Roman"/>
          <w:sz w:val="24"/>
          <w:szCs w:val="24"/>
          <w:lang w:val="x-none"/>
        </w:rPr>
        <w:t>. 47 от 2000 г. В сила от 30 април 2001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подаване на документите в ТЗ на ИАРА в присъствието на кандидата се извършва опис на приложените към заявлението за кандидатстване документи.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случай на липса или нередовност на документите съглас</w:t>
      </w:r>
      <w:r>
        <w:rPr>
          <w:rFonts w:ascii="Times New Roman" w:hAnsi="Times New Roman" w:cs="Times New Roman"/>
          <w:sz w:val="24"/>
          <w:szCs w:val="24"/>
          <w:lang w:val="x-none"/>
        </w:rPr>
        <w:t>но приложение № 1 от заявлението за кандидатстване ТЗ на ИАРА връща на кандидата документите за отстраняване на липсите и нередовностите заедно с копие от контролен лист с отбелязаните липси и нередовности.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В случаите по ал. 5 ТЗ на ИАРА приема заявле</w:t>
      </w:r>
      <w:r>
        <w:rPr>
          <w:rFonts w:ascii="Times New Roman" w:hAnsi="Times New Roman" w:cs="Times New Roman"/>
          <w:sz w:val="24"/>
          <w:szCs w:val="24"/>
          <w:lang w:val="x-none"/>
        </w:rPr>
        <w:t>нието за подпомагане, при условие че липсата или нередовността се отнася за документи, издавани от други държавни и/или общински органи или институции, за които кандидатът представи писмено доказателство, с което е заявено искане към държавен и/или общинск</w:t>
      </w:r>
      <w:r>
        <w:rPr>
          <w:rFonts w:ascii="Times New Roman" w:hAnsi="Times New Roman" w:cs="Times New Roman"/>
          <w:sz w:val="24"/>
          <w:szCs w:val="24"/>
          <w:lang w:val="x-none"/>
        </w:rPr>
        <w:t>и орган или институция за издаване на липсващия или нередовния документ. Кандидатът подписва декларация, че е запознат с липсите и нередовностите и задължението си да представи документите най-късно в срока по чл. 23, ал. 2, като отбелязва мотивите и забел</w:t>
      </w:r>
      <w:r>
        <w:rPr>
          <w:rFonts w:ascii="Times New Roman" w:hAnsi="Times New Roman" w:cs="Times New Roman"/>
          <w:sz w:val="24"/>
          <w:szCs w:val="24"/>
          <w:lang w:val="x-none"/>
        </w:rPr>
        <w:t>ежките си.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При приемане и регистриране на заявлението за кандидатстване ТЗ на ИАРА издава входящ номер и комплектът от документи се изпраща в ИАРА - София.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Заявлението за кандидатстване се представя на хартиен и електронен носител, като таблиците</w:t>
      </w:r>
      <w:r>
        <w:rPr>
          <w:rFonts w:ascii="Times New Roman" w:hAnsi="Times New Roman" w:cs="Times New Roman"/>
          <w:sz w:val="24"/>
          <w:szCs w:val="24"/>
          <w:lang w:val="x-none"/>
        </w:rPr>
        <w:t>, включени в него, са във формат "xls". В случай че в проекта са включени строително-монтажни работи, кандидатът представя на електронен носител във формат "xls" количествено-стойностните сметки на избрания изпълнител, както и на останалите оферти.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В срок до три месеца от подаването на заявлението за кандидатстване ИАРА: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извършва административни проверки на представените документи, заявените данни и други обстоятелства, свързани със заявлението за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извършва проверка на мя</w:t>
      </w:r>
      <w:r>
        <w:rPr>
          <w:rFonts w:ascii="Times New Roman" w:hAnsi="Times New Roman" w:cs="Times New Roman"/>
          <w:sz w:val="24"/>
          <w:szCs w:val="24"/>
          <w:lang w:val="x-none"/>
        </w:rPr>
        <w:t>сто;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одобрява или отхвърля заявлението за кандидатстване на база съответствието на заявлението със: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целите, дейностите и изискванията на тази наредба;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гарантирания бюджет съгласно чл. 6, ал.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критериите за приоритизация и оценка на проек</w:t>
      </w:r>
      <w:r>
        <w:rPr>
          <w:rFonts w:ascii="Times New Roman" w:hAnsi="Times New Roman" w:cs="Times New Roman"/>
          <w:sz w:val="24"/>
          <w:szCs w:val="24"/>
          <w:lang w:val="x-none"/>
        </w:rPr>
        <w:t>тите в условия на ограничен бюджет (приложение № 2), приети от Комитета за наблюдение на ОПРСР.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случаи на нередовност на документите, непълнота и/или неяснота на заявените данни и посочените факти ИАРА писмено уведомява кандидата, който в срок до 10</w:t>
      </w:r>
      <w:r>
        <w:rPr>
          <w:rFonts w:ascii="Times New Roman" w:hAnsi="Times New Roman" w:cs="Times New Roman"/>
          <w:sz w:val="24"/>
          <w:szCs w:val="24"/>
          <w:lang w:val="x-none"/>
        </w:rPr>
        <w:t xml:space="preserve"> работни дни може да отстрани посочените нередовности и/или непълноти и/или неясноти чрез представяне на допълнителни и/или нови документи, включително документи, извън посочените съгласно приложение № 1, свързани с одобрението на заявлението за кандидатст</w:t>
      </w:r>
      <w:r>
        <w:rPr>
          <w:rFonts w:ascii="Times New Roman" w:hAnsi="Times New Roman" w:cs="Times New Roman"/>
          <w:sz w:val="24"/>
          <w:szCs w:val="24"/>
          <w:lang w:val="x-none"/>
        </w:rPr>
        <w:t>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Срокът по ал. 1 спира да тече до получаване на отговор, когато: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 изпратено писмо от ИАРА за отстраняване на нередовност по ал. 2;</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даден проект е необходимо експертно становище на друг орган или институция или е назначена оценяваща ко</w:t>
      </w:r>
      <w:r>
        <w:rPr>
          <w:rFonts w:ascii="Times New Roman" w:hAnsi="Times New Roman" w:cs="Times New Roman"/>
          <w:sz w:val="24"/>
          <w:szCs w:val="24"/>
          <w:lang w:val="x-none"/>
        </w:rPr>
        <w:t>мисия по чл. 19, ал. 3, т. 4, като срокът по чл. 23, ал. 1 се удължава със срока на работа на тази комисия, който се удостоверява с акта за нейното създаване и до датата на вземане на решение за оценка;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резултат от дейностите по ал. 1 са събрани доку</w:t>
      </w:r>
      <w:r>
        <w:rPr>
          <w:rFonts w:ascii="Times New Roman" w:hAnsi="Times New Roman" w:cs="Times New Roman"/>
          <w:sz w:val="24"/>
          <w:szCs w:val="24"/>
          <w:lang w:val="x-none"/>
        </w:rPr>
        <w:t>менти и/или информация, които създават съмнение за нередност или измама, до изясняване на случая от компетентните органи.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установяване на недопустимост на кандидата или проекта изпълнителният директор на ИАРА изпраща на кандидата мотивирана писмен</w:t>
      </w:r>
      <w:r>
        <w:rPr>
          <w:rFonts w:ascii="Times New Roman" w:hAnsi="Times New Roman" w:cs="Times New Roman"/>
          <w:sz w:val="24"/>
          <w:szCs w:val="24"/>
          <w:lang w:val="x-none"/>
        </w:rPr>
        <w:t>а заповед за отказ на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Проектите, по които в резултат на извършените проверки се установи допустимост на кандидата и проекта, се разглеждат от Експертна комисия за осигуряване на прозрачност (ЕКОП), която се назначава от изпълнителния директор</w:t>
      </w:r>
      <w:r>
        <w:rPr>
          <w:rFonts w:ascii="Times New Roman" w:hAnsi="Times New Roman" w:cs="Times New Roman"/>
          <w:sz w:val="24"/>
          <w:szCs w:val="24"/>
          <w:lang w:val="x-none"/>
        </w:rPr>
        <w:t xml:space="preserve"> на ИАРА.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необходимост в състава на ЕКОП могат да бъдат включвани и външни за ИАРА експерти, специалисти в съответната област. Външните експерти имат право на глас в заседанията на ЕКОП и се назначават от изпълнителния директор на ИАРА, който отпр</w:t>
      </w:r>
      <w:r>
        <w:rPr>
          <w:rFonts w:ascii="Times New Roman" w:hAnsi="Times New Roman" w:cs="Times New Roman"/>
          <w:sz w:val="24"/>
          <w:szCs w:val="24"/>
          <w:lang w:val="x-none"/>
        </w:rPr>
        <w:t>авя писмени покани към специализираните научни институти или организации, юридически лица, неправителствени организации и др., които да определят експертни лица за участие в ЕКОП.</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(7) В случаите, когато са привлечени външни за ИАРА членове за участие в ЕК</w:t>
      </w:r>
      <w:r>
        <w:rPr>
          <w:rFonts w:ascii="Times New Roman" w:hAnsi="Times New Roman" w:cs="Times New Roman"/>
          <w:sz w:val="24"/>
          <w:szCs w:val="24"/>
          <w:lang w:val="x-none"/>
        </w:rPr>
        <w:t>ОП, избраните лица се проверяват за свързаност със съответния бенефициент и оферентите по проектите.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Член на ЕКОП не може да вземе участие при обсъждане на конкретно заявление за кандидатстване в случай че: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има интерес по смисъла на Закона за пред</w:t>
      </w:r>
      <w:r>
        <w:rPr>
          <w:rFonts w:ascii="Times New Roman" w:hAnsi="Times New Roman" w:cs="Times New Roman"/>
          <w:sz w:val="24"/>
          <w:szCs w:val="24"/>
          <w:lang w:val="x-none"/>
        </w:rPr>
        <w:t>отвратяване и установяване на конфликт на интереси от отпускането на безвъзмездна финансова помощ на кандидата, който е подал заявлението за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 свързано лице по смисъла на § 1, т. 1 от допълнителните разпоредби на Закона за предотвратява</w:t>
      </w:r>
      <w:r>
        <w:rPr>
          <w:rFonts w:ascii="Times New Roman" w:hAnsi="Times New Roman" w:cs="Times New Roman"/>
          <w:sz w:val="24"/>
          <w:szCs w:val="24"/>
          <w:lang w:val="x-none"/>
        </w:rPr>
        <w:t>не и установяване на конфликт на интереси с кандидата, който е подал заявлението за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е участвал в подготовката и разработването на заявлението за кандидатстване или е консултирал кандидата;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е в йерархическа зависимост от кандидат, ко</w:t>
      </w:r>
      <w:r>
        <w:rPr>
          <w:rFonts w:ascii="Times New Roman" w:hAnsi="Times New Roman" w:cs="Times New Roman"/>
          <w:sz w:val="24"/>
          <w:szCs w:val="24"/>
          <w:lang w:val="x-none"/>
        </w:rPr>
        <w:t>йто е подал заявлението.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За всяко заседание на ЕКОП членовете й подписват декларация за конфиденциалност и липса на обстоятелствата по ал. 8.</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Експертната комисия за осигуряване на прозрачност изразява писмено решение пред изпълнителния директор </w:t>
      </w:r>
      <w:r>
        <w:rPr>
          <w:rFonts w:ascii="Times New Roman" w:hAnsi="Times New Roman" w:cs="Times New Roman"/>
          <w:sz w:val="24"/>
          <w:szCs w:val="24"/>
          <w:lang w:val="x-none"/>
        </w:rPr>
        <w:t>на ИАРА за одобрение или отхвърляне на проектите.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Заявлението за кандидатстване може да получи отказ за финансиране в случай на: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нередовност на документите, непълнота или неяснота на заявените данни и посочените факти, установени при извър</w:t>
      </w:r>
      <w:r>
        <w:rPr>
          <w:rFonts w:ascii="Times New Roman" w:hAnsi="Times New Roman" w:cs="Times New Roman"/>
          <w:sz w:val="24"/>
          <w:szCs w:val="24"/>
          <w:lang w:val="x-none"/>
        </w:rPr>
        <w:t xml:space="preserve">шване на проверките по чл. 23, ал. 1, т. 1;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несъответствие с целите по чл.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неотстраняване на непълнотите и пропуските в срока по чл. 23, ал.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ограничен бюджет по мярката;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одобрените разходи по проекта са на стойност под определения </w:t>
      </w:r>
      <w:r>
        <w:rPr>
          <w:rFonts w:ascii="Times New Roman" w:hAnsi="Times New Roman" w:cs="Times New Roman"/>
          <w:sz w:val="24"/>
          <w:szCs w:val="24"/>
          <w:lang w:val="x-none"/>
        </w:rPr>
        <w:t xml:space="preserve">минимален размер съгласно чл. 7, ал. 4 или надвишават максималния размер съгласно чл. 7, ал. 6;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установяване на обстоятелствата, посочени в чл. 11, ал. 1 и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установен опит за измама.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случай на отказ по ал. 1 кандидатът има право да канди</w:t>
      </w:r>
      <w:r>
        <w:rPr>
          <w:rFonts w:ascii="Times New Roman" w:hAnsi="Times New Roman" w:cs="Times New Roman"/>
          <w:sz w:val="24"/>
          <w:szCs w:val="24"/>
          <w:lang w:val="x-none"/>
        </w:rPr>
        <w:t>датства отново за същата инвестиция по реда на тази наредба.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Изпълнителният директор на ИАРА одобрява или отхвърля заявлението за кандидатстване с мотивирана писмена заповед, подлежаща на обжалване по реда на Административнопроцесуалния кодекс</w:t>
      </w:r>
      <w:r>
        <w:rPr>
          <w:rFonts w:ascii="Times New Roman" w:hAnsi="Times New Roman" w:cs="Times New Roman"/>
          <w:sz w:val="24"/>
          <w:szCs w:val="24"/>
          <w:lang w:val="x-none"/>
        </w:rPr>
        <w:t xml:space="preserve"> (АПК). Заповедта на изпълнителния директор на ИАРА се съобщава на кандидата по реда на АПК.</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срок до 10 работни дни от получаване на писменото уведомление за одобрение на проекта кандидатът лично, чрез законния си представител или упълномощено от ка</w:t>
      </w:r>
      <w:r>
        <w:rPr>
          <w:rFonts w:ascii="Times New Roman" w:hAnsi="Times New Roman" w:cs="Times New Roman"/>
          <w:sz w:val="24"/>
          <w:szCs w:val="24"/>
          <w:lang w:val="x-none"/>
        </w:rPr>
        <w:t>ндидата лице с изрично нотариално заверено пълномощно се явява за подписване на договор за предоставяне на безвъзмездна финансова помощ. При подписването на договора кандидатът или законният му представител или упълномощено от него лице предоставя актуално</w:t>
      </w:r>
      <w:r>
        <w:rPr>
          <w:rFonts w:ascii="Times New Roman" w:hAnsi="Times New Roman" w:cs="Times New Roman"/>
          <w:sz w:val="24"/>
          <w:szCs w:val="24"/>
          <w:lang w:val="x-none"/>
        </w:rPr>
        <w:t xml:space="preserve"> удостоверение за наличие или липса на задължения, издадено от съответната териториална дирекция на Националната агенция за приходите (ТД на НАП), и свидетелство за съдимост на кандидата или законния му представител, както и на член/ове на управителния му </w:t>
      </w:r>
      <w:r>
        <w:rPr>
          <w:rFonts w:ascii="Times New Roman" w:hAnsi="Times New Roman" w:cs="Times New Roman"/>
          <w:sz w:val="24"/>
          <w:szCs w:val="24"/>
          <w:lang w:val="x-none"/>
        </w:rPr>
        <w:t>орган, както и на временно изпълняващ такава длъжност, включително прокурист или търговски пълномощник, от което да става видно, че не са осъждани с влязла в сила присъда за престъпления против собствеността, стопанството, освен ако не са реабилитирани и н</w:t>
      </w:r>
      <w:r>
        <w:rPr>
          <w:rFonts w:ascii="Times New Roman" w:hAnsi="Times New Roman" w:cs="Times New Roman"/>
          <w:sz w:val="24"/>
          <w:szCs w:val="24"/>
          <w:lang w:val="x-none"/>
        </w:rPr>
        <w:t>е са лишавани от правото да упражняват търговска дейност или да заемат ръководна, отчетна или материалноотговорна длъжност, издадени не по-рано от 1 месец преди предоставянето им, и документ, удостоверяващ актуална банкова сметка на името на кандидата.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r>
        <w:rPr>
          <w:rFonts w:ascii="Times New Roman" w:hAnsi="Times New Roman" w:cs="Times New Roman"/>
          <w:sz w:val="24"/>
          <w:szCs w:val="24"/>
          <w:lang w:val="x-none"/>
        </w:rPr>
        <w:t>) Договорът се подписва от изпълнителния директор на ИАРА и кандидата в три еднообразни екземпляра.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неявяване, непредставяне на документите по ал. 2 или неподписване на договора в определения срок кандидатът губи право на получаване на безвъзмездн</w:t>
      </w:r>
      <w:r>
        <w:rPr>
          <w:rFonts w:ascii="Times New Roman" w:hAnsi="Times New Roman" w:cs="Times New Roman"/>
          <w:sz w:val="24"/>
          <w:szCs w:val="24"/>
          <w:lang w:val="x-none"/>
        </w:rPr>
        <w:t>а финансова помощ по одобрения проект и може да кандидатства отново за същия проект по реда на тази наредба.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Когато сумата на безвъзмездна финансова помощ за допустимите разходи, одобрени по проекти, надхвърли определения бюджет по мярката, пр</w:t>
      </w:r>
      <w:r>
        <w:rPr>
          <w:rFonts w:ascii="Times New Roman" w:hAnsi="Times New Roman" w:cs="Times New Roman"/>
          <w:sz w:val="24"/>
          <w:szCs w:val="24"/>
          <w:lang w:val="x-none"/>
        </w:rPr>
        <w:t>оектите се класират съгласно критериите за приоритизация и оценка на проектите в условия на ограничен бюджет (приложение № 2), приети от Комитета за наблюдение на ОПРСР, и се одобряват в низходящ ред съобразно получените точки.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 класираните по реда </w:t>
      </w:r>
      <w:r>
        <w:rPr>
          <w:rFonts w:ascii="Times New Roman" w:hAnsi="Times New Roman" w:cs="Times New Roman"/>
          <w:sz w:val="24"/>
          <w:szCs w:val="24"/>
          <w:lang w:val="x-none"/>
        </w:rPr>
        <w:t>на ал. 1 проекти с еднакъв брой точки, за които е установен недостиг на средства, се извършва допълнително класиране по реда на приемане на заявленията за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Възлагане на одобрените дейности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Бенефициентите, които се явя</w:t>
      </w:r>
      <w:r>
        <w:rPr>
          <w:rFonts w:ascii="Times New Roman" w:hAnsi="Times New Roman" w:cs="Times New Roman"/>
          <w:sz w:val="24"/>
          <w:szCs w:val="24"/>
          <w:lang w:val="x-none"/>
        </w:rPr>
        <w:t xml:space="preserve">ват възложители по чл. 7, чл. 14а, ал. 3 и 4 ЗОП, провеждат съответните процедури за избор на изпълнител/и на дейностите по проекта след сключване на договора за предоставяне на безвъзмездна финансова помощ. </w:t>
      </w:r>
      <w:r>
        <w:rPr>
          <w:rFonts w:ascii="Times New Roman" w:hAnsi="Times New Roman" w:cs="Times New Roman"/>
          <w:sz w:val="24"/>
          <w:szCs w:val="24"/>
          <w:lang w:val="x-none"/>
        </w:rPr>
        <w:lastRenderedPageBreak/>
        <w:t xml:space="preserve">Процедурите се провеждат в съответствие със ЗОП </w:t>
      </w:r>
      <w:r>
        <w:rPr>
          <w:rFonts w:ascii="Times New Roman" w:hAnsi="Times New Roman" w:cs="Times New Roman"/>
          <w:sz w:val="24"/>
          <w:szCs w:val="24"/>
          <w:lang w:val="x-none"/>
        </w:rPr>
        <w:t>и приложимото законодателство.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Бенефициентите са пряко отговорни за подготовката, провеждането и изпълнението на процедурите за възлагане на обществени поръчки по реда на ЗОП.</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Предварителният контрол върху процедури за обществени поръчки, финанси</w:t>
      </w:r>
      <w:r>
        <w:rPr>
          <w:rFonts w:ascii="Times New Roman" w:hAnsi="Times New Roman" w:cs="Times New Roman"/>
          <w:sz w:val="24"/>
          <w:szCs w:val="24"/>
          <w:lang w:val="x-none"/>
        </w:rPr>
        <w:t>рани напълно или частично със средства от европейските фондове, се осъществява съгласно разпоредбите на чл. 19, ал. 2, т. 22, чл. 20а ЗОП и чл. 49а от Правилника за прилагане на Закона за обществените поръчки (ППЗОП).</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Изпълнителната агенция по рибарст</w:t>
      </w:r>
      <w:r>
        <w:rPr>
          <w:rFonts w:ascii="Times New Roman" w:hAnsi="Times New Roman" w:cs="Times New Roman"/>
          <w:sz w:val="24"/>
          <w:szCs w:val="24"/>
          <w:lang w:val="x-none"/>
        </w:rPr>
        <w:t>во и аквакултури в качеството си на управляващ орган осъществява контрол за спазването на процедурите по ал. 1.</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Бенефициентите в срок до 10 работни дни от сключване на договора с избрания/ите изпълнител/и по съответната процедура предоставят в ИАРА за</w:t>
      </w:r>
      <w:r>
        <w:rPr>
          <w:rFonts w:ascii="Times New Roman" w:hAnsi="Times New Roman" w:cs="Times New Roman"/>
          <w:sz w:val="24"/>
          <w:szCs w:val="24"/>
          <w:lang w:val="x-none"/>
        </w:rPr>
        <w:t>верени копия от всеки договор, решението, обявлението, документацията за обществената поръчка, протоколите за работа на комисията и решението за класирането на участниците.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60 от 2015 г., в сила от 7.08.2015 г.) В срок до 20 работни дн</w:t>
      </w:r>
      <w:r>
        <w:rPr>
          <w:rFonts w:ascii="Times New Roman" w:hAnsi="Times New Roman" w:cs="Times New Roman"/>
          <w:sz w:val="24"/>
          <w:szCs w:val="24"/>
          <w:lang w:val="x-none"/>
        </w:rPr>
        <w:t>и ИАРА извършва преглед на представените документи по ал. 5. При открито нарушение, съставляващо нарушение на разпоредбите на националното и европейското законодателство в областта на обществените поръчки, ИАРА има право да наложи финансови корекции на бен</w:t>
      </w:r>
      <w:r>
        <w:rPr>
          <w:rFonts w:ascii="Times New Roman" w:hAnsi="Times New Roman" w:cs="Times New Roman"/>
          <w:sz w:val="24"/>
          <w:szCs w:val="24"/>
          <w:lang w:val="x-none"/>
        </w:rPr>
        <w:t>ефициента съгласно "Методология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w:t>
      </w:r>
      <w:r>
        <w:rPr>
          <w:rFonts w:ascii="Times New Roman" w:hAnsi="Times New Roman" w:cs="Times New Roman"/>
          <w:sz w:val="24"/>
          <w:szCs w:val="24"/>
          <w:lang w:val="x-none"/>
        </w:rPr>
        <w:t>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 приета с ПМС № 134 от 2010 г. (ДВ, бр. 53 от 2010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След приключване на </w:t>
      </w:r>
      <w:r>
        <w:rPr>
          <w:rFonts w:ascii="Times New Roman" w:hAnsi="Times New Roman" w:cs="Times New Roman"/>
          <w:sz w:val="24"/>
          <w:szCs w:val="24"/>
          <w:lang w:val="x-none"/>
        </w:rPr>
        <w:t xml:space="preserve">проверките по ал. 6 ИАРА писмено уведомява бенефициента за резултата и отправя покана за подписване на анекс към договора по чл. 26, ал.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 срок до 10 работни дни от получаване на писменото уведомление по ал. 7 бенефициентът лично, чрез законния си</w:t>
      </w:r>
      <w:r>
        <w:rPr>
          <w:rFonts w:ascii="Times New Roman" w:hAnsi="Times New Roman" w:cs="Times New Roman"/>
          <w:sz w:val="24"/>
          <w:szCs w:val="24"/>
          <w:lang w:val="x-none"/>
        </w:rPr>
        <w:t xml:space="preserve"> представител или упълномощено от бенефициента лице с изрично нотариално заверено пълномощно се явява в ИАРА за подписване на анекс. В анекса се определя окончателният размер на безвъзмездната финансова помощ в зависимост от стойността на договора за изпъл</w:t>
      </w:r>
      <w:r>
        <w:rPr>
          <w:rFonts w:ascii="Times New Roman" w:hAnsi="Times New Roman" w:cs="Times New Roman"/>
          <w:sz w:val="24"/>
          <w:szCs w:val="24"/>
          <w:lang w:val="x-none"/>
        </w:rPr>
        <w:t>нение на обществената поръчка.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За разходите по чл. 19, ал. 2, т. 6 и 15, извършени преди датата на подаване на заявлението за кандидатстване, кандидатите, които се явяват възложители по чл. 7 ЗОП, представят всички документи от проведената обществена </w:t>
      </w:r>
      <w:r>
        <w:rPr>
          <w:rFonts w:ascii="Times New Roman" w:hAnsi="Times New Roman" w:cs="Times New Roman"/>
          <w:sz w:val="24"/>
          <w:szCs w:val="24"/>
          <w:lang w:val="x-none"/>
        </w:rPr>
        <w:t>поръчка при подаване на заявлението за кандидатстване.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Бенефициентите по ал. 1 представят количествено-стойностната си сметка на хартиен и електронен носител, като таблиците, включени в тях, са във формат ".xls".</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четвърта</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ИЗПЛАЩАНЕ НА БЕЗВЪЗМЕ</w:t>
      </w:r>
      <w:r>
        <w:rPr>
          <w:rFonts w:ascii="Times New Roman" w:hAnsi="Times New Roman" w:cs="Times New Roman"/>
          <w:b/>
          <w:bCs/>
          <w:sz w:val="36"/>
          <w:szCs w:val="36"/>
          <w:lang w:val="x-none"/>
        </w:rPr>
        <w:t>ЗДНАТА ФИНАНСОВА ПОМОЩ</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Безвъзмездната финансова помощ се изплаща след извършване на цялата инвестиция по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Плащане преди завършване на цялата инвестиция по проект е допустимо при спазване на изискванията по чл. 29, 30 и 31.</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Авансово плащане се извършва, при условие че е предвидено в договора по чл. 25, ал. 2. В случаите на одобрено авансово плащане на проект, който предвижда възлагане на процедура по ЗОП, авансовото плащане се извършва след подписване на анекса по чл. 2</w:t>
      </w:r>
      <w:r>
        <w:rPr>
          <w:rFonts w:ascii="Times New Roman" w:hAnsi="Times New Roman" w:cs="Times New Roman"/>
          <w:sz w:val="24"/>
          <w:szCs w:val="24"/>
          <w:lang w:val="x-none"/>
        </w:rPr>
        <w:t xml:space="preserve">7, ал. 8.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Авансовото плащане е в размер до 50 на сто от стойността на одобрената безвъзмездна финансова помощ по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Авансово плащане се допуска, при условие че неговият размер надвишава левовата равностойност на 2000 евро.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Авансово пл</w:t>
      </w:r>
      <w:r>
        <w:rPr>
          <w:rFonts w:ascii="Times New Roman" w:hAnsi="Times New Roman" w:cs="Times New Roman"/>
          <w:sz w:val="24"/>
          <w:szCs w:val="24"/>
          <w:lang w:val="x-none"/>
        </w:rPr>
        <w:t xml:space="preserve">ащане може да бъде заявено не по-късно от четири месеца от датата на подписване на договора по чл. 25, ал. 2 или на анекса по чл. 27, ал. 8.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 случаите на авансово плащане се изисква банкова гаранция в полза на ДФ "Земеделие" - Разплащателна агенция </w:t>
      </w:r>
      <w:r>
        <w:rPr>
          <w:rFonts w:ascii="Times New Roman" w:hAnsi="Times New Roman" w:cs="Times New Roman"/>
          <w:sz w:val="24"/>
          <w:szCs w:val="24"/>
          <w:lang w:val="x-none"/>
        </w:rPr>
        <w:t>(ДФЗ - РА), или договор за поръчителство с най-малко двама поръчители, всеки от които се задължава пред кредитора ДФЗ - РА да отговаря за изпълнението на задължението по авансовото плащане на длъжника - бенефициент, в размер 110 % от стойността на авансово</w:t>
      </w:r>
      <w:r>
        <w:rPr>
          <w:rFonts w:ascii="Times New Roman" w:hAnsi="Times New Roman" w:cs="Times New Roman"/>
          <w:sz w:val="24"/>
          <w:szCs w:val="24"/>
          <w:lang w:val="x-none"/>
        </w:rPr>
        <w:t>то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Поръчителите по ал. 5 трябва да отговарят на следните условия: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са юридически лица - търговци по смисъла на чл. 1, ал. 2 от Търговския закон и да са вписани в търговския регистър;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са регистрирани и да извършват търговска дейно</w:t>
      </w:r>
      <w:r>
        <w:rPr>
          <w:rFonts w:ascii="Times New Roman" w:hAnsi="Times New Roman" w:cs="Times New Roman"/>
          <w:sz w:val="24"/>
          <w:szCs w:val="24"/>
          <w:lang w:val="x-none"/>
        </w:rPr>
        <w:t>ст най-малко 3 години преди датата на подаване на заявката за авансово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нямат изискуеми задължения към Държавен фонд "Земеделие";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 нямат изискуеми публични задължения към държавата;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да не са в открито производство по несъстоятелнос</w:t>
      </w:r>
      <w:r>
        <w:rPr>
          <w:rFonts w:ascii="Times New Roman" w:hAnsi="Times New Roman" w:cs="Times New Roman"/>
          <w:sz w:val="24"/>
          <w:szCs w:val="24"/>
          <w:lang w:val="x-none"/>
        </w:rPr>
        <w:t>т и да не са обявени в несъстоятелност;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6. да не са в производство по ликвидация;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25 % от размера на собствения им капитал, отразен във финансовите отчети от последната приключена финансова година и/или последното приключило тримесечие преди подаване </w:t>
      </w:r>
      <w:r>
        <w:rPr>
          <w:rFonts w:ascii="Times New Roman" w:hAnsi="Times New Roman" w:cs="Times New Roman"/>
          <w:sz w:val="24"/>
          <w:szCs w:val="24"/>
          <w:lang w:val="x-none"/>
        </w:rPr>
        <w:t>на заявката за авансово плащане, да е равен или по-голям от 110 % от стойността на искания аванс;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20 % от размера на приходите им от продажби за последната финансова година да е по-голям или равен на 110 % от стойността на искания аванс.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При изчис</w:t>
      </w:r>
      <w:r>
        <w:rPr>
          <w:rFonts w:ascii="Times New Roman" w:hAnsi="Times New Roman" w:cs="Times New Roman"/>
          <w:sz w:val="24"/>
          <w:szCs w:val="24"/>
          <w:lang w:val="x-none"/>
        </w:rPr>
        <w:t>ляването на размера на собствения капитал по ал. 6, т. 7 ДФЗ - РА изключва поетите задбалансови и условни задължения на поръчителя, като в тях не се включват обезпечения по кредити и по други задължения, които са отразени в баланса.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 случаите, когато</w:t>
      </w:r>
      <w:r>
        <w:rPr>
          <w:rFonts w:ascii="Times New Roman" w:hAnsi="Times New Roman" w:cs="Times New Roman"/>
          <w:sz w:val="24"/>
          <w:szCs w:val="24"/>
          <w:lang w:val="x-none"/>
        </w:rPr>
        <w:t xml:space="preserve"> едно лице е поръчител на повече от един бенефициент по ОПРСР, поръчителят трябва да отговаря на условията по ал. 6 и 7 за всеки договор за поръчителство.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Разплащателната агенция не сключва договор за поръчителство с лице, за което установи, че не мож</w:t>
      </w:r>
      <w:r>
        <w:rPr>
          <w:rFonts w:ascii="Times New Roman" w:hAnsi="Times New Roman" w:cs="Times New Roman"/>
          <w:sz w:val="24"/>
          <w:szCs w:val="24"/>
          <w:lang w:val="x-none"/>
        </w:rPr>
        <w:t>е да изпълни задължението по авансовото плащане на длъжника - бенефициент, в размер 110 % от стойността на авансовото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Срокът на валидност на банковата гаранция по ал. 5 или срокът на задължението по договора за поръчителство по ал. 5 трябва </w:t>
      </w:r>
      <w:r>
        <w:rPr>
          <w:rFonts w:ascii="Times New Roman" w:hAnsi="Times New Roman" w:cs="Times New Roman"/>
          <w:sz w:val="24"/>
          <w:szCs w:val="24"/>
          <w:lang w:val="x-none"/>
        </w:rPr>
        <w:t>да покрива срока на договора за отпускане на безвъзмездна финансова помощ, удължен с 6 месеца.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(Нова – ДВ, бр. 60 от 2015 г., в сила от 7.08.2015 г.) В случай че бенефициентът подаде искане по чл. 38, ал. 1 за удължаване на срока на изпълнение на дей</w:t>
      </w:r>
      <w:r>
        <w:rPr>
          <w:rFonts w:ascii="Times New Roman" w:hAnsi="Times New Roman" w:cs="Times New Roman"/>
          <w:sz w:val="24"/>
          <w:szCs w:val="24"/>
          <w:lang w:val="x-none"/>
        </w:rPr>
        <w:t>ностите по проекта, той е длъжен да представи на ИАРА банкова гаранция или договор за поръчителство, чийто срок на валидност покрива новия срок за изпълнение на дейностите по проекта, удължен с шест месеца.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(Предишна ал. 11 – ДВ, бр. 60 от 2015 г., в</w:t>
      </w:r>
      <w:r>
        <w:rPr>
          <w:rFonts w:ascii="Times New Roman" w:hAnsi="Times New Roman" w:cs="Times New Roman"/>
          <w:sz w:val="24"/>
          <w:szCs w:val="24"/>
          <w:lang w:val="x-none"/>
        </w:rPr>
        <w:t xml:space="preserve"> сила от 7.08.2015 г.) Банковата гаранция по ал. 5 се освобождава или договорът за поръчителство по ал. 5 се прекратява, когато ДФЗ - РА установи, че сумата на одобрените за плащане разходи, съответстваща на финансовата помощ, свързана с инвестицията, надх</w:t>
      </w:r>
      <w:r>
        <w:rPr>
          <w:rFonts w:ascii="Times New Roman" w:hAnsi="Times New Roman" w:cs="Times New Roman"/>
          <w:sz w:val="24"/>
          <w:szCs w:val="24"/>
          <w:lang w:val="x-none"/>
        </w:rPr>
        <w:t>върля сумата на аванса.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При кандидатстване за авансово плащане бенефициентът подава заявка за авансово плащане в регионалните разплащателни агенции на РА (РРА - РА) по място на извършване на инвестицията съгласно приложение № 3.</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Заявката </w:t>
      </w:r>
      <w:r>
        <w:rPr>
          <w:rFonts w:ascii="Times New Roman" w:hAnsi="Times New Roman" w:cs="Times New Roman"/>
          <w:sz w:val="24"/>
          <w:szCs w:val="24"/>
          <w:lang w:val="x-none"/>
        </w:rPr>
        <w:t xml:space="preserve">за авансово плащане се подава не по-рано от 10 работни дни от сключване на договора по чл. 25, ал. 2 или на анекса по чл. 27, ал. 8.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Регионалната разплащателна агенция на РА извършва преглед на документите в присъствието на бенефициента.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При неп</w:t>
      </w:r>
      <w:r>
        <w:rPr>
          <w:rFonts w:ascii="Times New Roman" w:hAnsi="Times New Roman" w:cs="Times New Roman"/>
          <w:sz w:val="24"/>
          <w:szCs w:val="24"/>
          <w:lang w:val="x-none"/>
        </w:rPr>
        <w:t>редставяне или нередовност на документите по ал. 1 РРА - РА връща документите на бенефициента заедно с писмено изложение на липсите и нередовностите.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След отстраняване на констатираните пропуски по ал. 4 бенефициентът има право в рамките на срока по ч</w:t>
      </w:r>
      <w:r>
        <w:rPr>
          <w:rFonts w:ascii="Times New Roman" w:hAnsi="Times New Roman" w:cs="Times New Roman"/>
          <w:sz w:val="24"/>
          <w:szCs w:val="24"/>
          <w:lang w:val="x-none"/>
        </w:rPr>
        <w:t>л. 29, ал. 4 отново да подаде заявка за авансово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След приемане на документите за плащане бенефициентът получава номер на заявката за авансово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 срок до 25 работни дни от регистриране на заявката за авансово плащане РА изплаща од</w:t>
      </w:r>
      <w:r>
        <w:rPr>
          <w:rFonts w:ascii="Times New Roman" w:hAnsi="Times New Roman" w:cs="Times New Roman"/>
          <w:sz w:val="24"/>
          <w:szCs w:val="24"/>
          <w:lang w:val="x-none"/>
        </w:rPr>
        <w:t>обрената сума или мотивирано отказва авансовото плащане със заповед на изпълнителния директор на ДФЗ - РА, която се съобщава на бенефициента по реда на Административнопроцесуалния кодекс.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Междинно плащане е допустимо не повече от два пъти за п</w:t>
      </w:r>
      <w:r>
        <w:rPr>
          <w:rFonts w:ascii="Times New Roman" w:hAnsi="Times New Roman" w:cs="Times New Roman"/>
          <w:sz w:val="24"/>
          <w:szCs w:val="24"/>
          <w:lang w:val="x-none"/>
        </w:rPr>
        <w:t>ериода на изпълнение на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Всяко междинно плащане може да бъде отпускано само след завършване на обособена част от инвестицията по проект, заложена като такава в договора по чл. 25, ал.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Междинно плащане е допустимо за одобрена обособена</w:t>
      </w:r>
      <w:r>
        <w:rPr>
          <w:rFonts w:ascii="Times New Roman" w:hAnsi="Times New Roman" w:cs="Times New Roman"/>
          <w:sz w:val="24"/>
          <w:szCs w:val="24"/>
          <w:lang w:val="x-none"/>
        </w:rPr>
        <w:t xml:space="preserve"> част от инвестицията по проекта, при условие че неговият размер надвишава левовата равностойност на 3000 евро.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60 от 2015 г., в сила от 7.08.2015 г.) Последното междинно плащане може да бъде заявено не по-късно от четири месеца преди </w:t>
      </w:r>
      <w:r>
        <w:rPr>
          <w:rFonts w:ascii="Times New Roman" w:hAnsi="Times New Roman" w:cs="Times New Roman"/>
          <w:sz w:val="24"/>
          <w:szCs w:val="24"/>
          <w:lang w:val="x-none"/>
        </w:rPr>
        <w:t>изтичане на крайния срок за извършване на инвестицията по проект в договора по чл. 25, ал. 2.</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При кандидатстване за междинно или окончателно плащане бенефициентът подава заявка за плащане в РРА - РА по място на извършване на инвестицията и при</w:t>
      </w:r>
      <w:r>
        <w:rPr>
          <w:rFonts w:ascii="Times New Roman" w:hAnsi="Times New Roman" w:cs="Times New Roman"/>
          <w:sz w:val="24"/>
          <w:szCs w:val="24"/>
          <w:lang w:val="x-none"/>
        </w:rPr>
        <w:t>лага съответните документи (приложение № 4).</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12 от 2014 г., в сила от 11.02.2014 г., изм., бр. 60 от 2015 г., в сила от 7.08.2015 г.) Заявка за окончателно плащане се подава след извършване на инвестицията по проекта, но не по-късно от</w:t>
      </w:r>
      <w:r>
        <w:rPr>
          <w:rFonts w:ascii="Times New Roman" w:hAnsi="Times New Roman" w:cs="Times New Roman"/>
          <w:sz w:val="24"/>
          <w:szCs w:val="24"/>
          <w:lang w:val="x-none"/>
        </w:rPr>
        <w:t xml:space="preserve"> 15 работни дни от изтичане на срока, посочен в договора по чл. 25, ал. 2. Заявката за окончателно плащане може да се подаде само ако разходите, финансирани от ОПРСР, са действително платени от бенефициентите на техните изпълнители до 31 декември 2015 г. Р</w:t>
      </w:r>
      <w:r>
        <w:rPr>
          <w:rFonts w:ascii="Times New Roman" w:hAnsi="Times New Roman" w:cs="Times New Roman"/>
          <w:sz w:val="24"/>
          <w:szCs w:val="24"/>
          <w:lang w:val="x-none"/>
        </w:rPr>
        <w:t>азходите, платени от бенефициентите, трябва да бъдат потвърдени с фактури или счетоводни документи, издадени до 31.12.2015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Документите по ал. 1 и 2 трябва да бъдат представени в оригинал, нотариално заверено копие или копие, заверено от бенефициент</w:t>
      </w:r>
      <w:r>
        <w:rPr>
          <w:rFonts w:ascii="Times New Roman" w:hAnsi="Times New Roman" w:cs="Times New Roman"/>
          <w:sz w:val="24"/>
          <w:szCs w:val="24"/>
          <w:lang w:val="x-none"/>
        </w:rPr>
        <w:t>а. В случай на представяне на заверени от бенефициента копия на документи техните оригинали се осигуряват за преглед от служителите на 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Регионалната разплащателна агенция на РА извършва преглед на документите по </w:t>
      </w:r>
      <w:r>
        <w:rPr>
          <w:rFonts w:ascii="Times New Roman" w:hAnsi="Times New Roman" w:cs="Times New Roman"/>
          <w:sz w:val="24"/>
          <w:szCs w:val="24"/>
          <w:lang w:val="x-none"/>
        </w:rPr>
        <w:lastRenderedPageBreak/>
        <w:t>ал. 1 в присъствието на бенефициента</w:t>
      </w:r>
      <w:r>
        <w:rPr>
          <w:rFonts w:ascii="Times New Roman" w:hAnsi="Times New Roman" w:cs="Times New Roman"/>
          <w:sz w:val="24"/>
          <w:szCs w:val="24"/>
          <w:lang w:val="x-none"/>
        </w:rPr>
        <w:t xml:space="preserve"> или упълномощено от него лице.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Документите по ал. 1 и 2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в съответствие с Правилника з</w:t>
      </w:r>
      <w:r>
        <w:rPr>
          <w:rFonts w:ascii="Times New Roman" w:hAnsi="Times New Roman" w:cs="Times New Roman"/>
          <w:sz w:val="24"/>
          <w:szCs w:val="24"/>
          <w:lang w:val="x-none"/>
        </w:rPr>
        <w:t xml:space="preserve">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непредставяне или нередовност на документите по ал. 1 РРА - РА връща документите на бенеф</w:t>
      </w:r>
      <w:r>
        <w:rPr>
          <w:rFonts w:ascii="Times New Roman" w:hAnsi="Times New Roman" w:cs="Times New Roman"/>
          <w:sz w:val="24"/>
          <w:szCs w:val="24"/>
          <w:lang w:val="x-none"/>
        </w:rPr>
        <w:t>ициента заедно с копие от контролен лист за извършена проверка, от който са видни липсите и нередовностите.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След отстраняване на нередовностите бенефициентът има право в рамките на срока по ал. 2 отново да подаде заявка за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След приемане </w:t>
      </w:r>
      <w:r>
        <w:rPr>
          <w:rFonts w:ascii="Times New Roman" w:hAnsi="Times New Roman" w:cs="Times New Roman"/>
          <w:sz w:val="24"/>
          <w:szCs w:val="24"/>
          <w:lang w:val="x-none"/>
        </w:rPr>
        <w:t>на документите за изплащане на безвъзмездна финансова помощ бенефициентът получава номер на заявката за окончателно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В срок до три месеца от регистриране на заявката за плащане заедно с всички необходими документи, доказващи извършенат</w:t>
      </w:r>
      <w:r>
        <w:rPr>
          <w:rFonts w:ascii="Times New Roman" w:hAnsi="Times New Roman" w:cs="Times New Roman"/>
          <w:sz w:val="24"/>
          <w:szCs w:val="24"/>
          <w:lang w:val="x-none"/>
        </w:rPr>
        <w:t>а инвестиция по проекта, 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извършва административни проверки на представените документи, заявените данни и други обстоятелства, свързани със заявката за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назначава извършването на проверка на място за установяване на фактическото съответс</w:t>
      </w:r>
      <w:r>
        <w:rPr>
          <w:rFonts w:ascii="Times New Roman" w:hAnsi="Times New Roman" w:cs="Times New Roman"/>
          <w:sz w:val="24"/>
          <w:szCs w:val="24"/>
          <w:lang w:val="x-none"/>
        </w:rPr>
        <w:t>твие с представените документи;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одобрява или мотивирано отказва със заповед на изпълнителния директор на ДФЗ - РА изплащането на безвъзмездната финансова помощ след извършен анализ за установяване на фактическо съответствие и съответствие по документи </w:t>
      </w:r>
      <w:r>
        <w:rPr>
          <w:rFonts w:ascii="Times New Roman" w:hAnsi="Times New Roman" w:cs="Times New Roman"/>
          <w:sz w:val="24"/>
          <w:szCs w:val="24"/>
          <w:lang w:val="x-none"/>
        </w:rPr>
        <w:t xml:space="preserve">между одобрените и реално извършени разходи по проекта; заповедта се съобщава на бенефициента по реда на АПК;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изплаща безвъзмездната финансова помощ на бенефициента;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изпраща уведомително писмо на бенефициента за извършеното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случай </w:t>
      </w:r>
      <w:r>
        <w:rPr>
          <w:rFonts w:ascii="Times New Roman" w:hAnsi="Times New Roman" w:cs="Times New Roman"/>
          <w:sz w:val="24"/>
          <w:szCs w:val="24"/>
          <w:lang w:val="x-none"/>
        </w:rPr>
        <w:t>на нередовност на документите по ал. 1, т. 1 или непълнота и неяснота в заявените данни и посочените факти ДФЗ - РА писмено уведомява бенефициента, който в срок до 10 работни дни от деня на получаване на уведомлението може да отстрани констатираните нередо</w:t>
      </w:r>
      <w:r>
        <w:rPr>
          <w:rFonts w:ascii="Times New Roman" w:hAnsi="Times New Roman" w:cs="Times New Roman"/>
          <w:sz w:val="24"/>
          <w:szCs w:val="24"/>
          <w:lang w:val="x-none"/>
        </w:rPr>
        <w:t>вности, непълноти и/или неясноти чрез представяне на допълнителни и/или нови документи, извън посочените, съгласно приложение № 4.</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Срокът по ал. 1 може да бъде удължен в следните случаи: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когато е изпратено писмо за отстраняване на нередовности, то</w:t>
      </w:r>
      <w:r>
        <w:rPr>
          <w:rFonts w:ascii="Times New Roman" w:hAnsi="Times New Roman" w:cs="Times New Roman"/>
          <w:sz w:val="24"/>
          <w:szCs w:val="24"/>
          <w:lang w:val="x-none"/>
        </w:rPr>
        <w:t>зи срок се удължава със срока за получаване на отговор по ал. 2;</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със заповед на изпълнителния директор на ДФЗ - РА, в случай че по даден проект е необходимо становище на други органи или институции, както и в случаите, когато в резултат от дейностите п</w:t>
      </w:r>
      <w:r>
        <w:rPr>
          <w:rFonts w:ascii="Times New Roman" w:hAnsi="Times New Roman" w:cs="Times New Roman"/>
          <w:sz w:val="24"/>
          <w:szCs w:val="24"/>
          <w:lang w:val="x-none"/>
        </w:rPr>
        <w:t>о ал. 1 са събрани документи и/или информация, които създават съмнение за нередност.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Изпълнителният директор на ДФЗ - РА може да откаже изплащането на част или на цялата безвъзмездна финансова помощ, когато: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установи при проверките по чл. </w:t>
      </w:r>
      <w:r>
        <w:rPr>
          <w:rFonts w:ascii="Times New Roman" w:hAnsi="Times New Roman" w:cs="Times New Roman"/>
          <w:sz w:val="24"/>
          <w:szCs w:val="24"/>
          <w:lang w:val="x-none"/>
        </w:rPr>
        <w:t>33, ал. 1, т. 1 и 2 нередовност на документите или непълнота или неяснота на заявените данни и посочените факти;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установи несъответствие между одобрените и реално извършени разходи по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бенефициентът не отстрани нередовностите, непълнотите и</w:t>
      </w:r>
      <w:r>
        <w:rPr>
          <w:rFonts w:ascii="Times New Roman" w:hAnsi="Times New Roman" w:cs="Times New Roman"/>
          <w:sz w:val="24"/>
          <w:szCs w:val="24"/>
          <w:lang w:val="x-none"/>
        </w:rPr>
        <w:t xml:space="preserve"> пропуските в срока по чл. 33, ал.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установи, че са извършени недопустими разходи.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Отказът за плащане подлежи на обжалване по реда на Административнопроцесуалния кодекс пред министъра на земеделието и храните.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В случаите, когато е отка</w:t>
      </w:r>
      <w:r>
        <w:rPr>
          <w:rFonts w:ascii="Times New Roman" w:hAnsi="Times New Roman" w:cs="Times New Roman"/>
          <w:sz w:val="24"/>
          <w:szCs w:val="24"/>
          <w:lang w:val="x-none"/>
        </w:rPr>
        <w:t>зано изплащане на безвъзмездната финансова помощ, бенефициентът не може да подаде друга заявка за плащане по същия проект.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ДЕЙНОСТИТЕ ПО ПРОЕКТИТЕ И КОНТРОЛ</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Одобреният проект се изпълнява в срок до 24 месеца.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Сро</w:t>
      </w:r>
      <w:r>
        <w:rPr>
          <w:rFonts w:ascii="Times New Roman" w:hAnsi="Times New Roman" w:cs="Times New Roman"/>
          <w:sz w:val="24"/>
          <w:szCs w:val="24"/>
          <w:lang w:val="x-none"/>
        </w:rPr>
        <w:t>кът за изпълнение на проекта започва да тече от датата на сключване на договора по чл. 25, ал. 2 или от датата на сключване на анекс в случаите по чл. 27, ал. 8, когато е приложимо.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Бенефициентът е отговорен за изпълнението на одобрения проект съг</w:t>
      </w:r>
      <w:r>
        <w:rPr>
          <w:rFonts w:ascii="Times New Roman" w:hAnsi="Times New Roman" w:cs="Times New Roman"/>
          <w:sz w:val="24"/>
          <w:szCs w:val="24"/>
          <w:lang w:val="x-none"/>
        </w:rPr>
        <w:t>ласно договора за предоставяне на безвъзмездна финансова помощ, заявлението за кандидатстване и приложенията към тях, условията на тази наредба, както и приложимото национално и европейско законодателство.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В случай на необходимост от извършван</w:t>
      </w:r>
      <w:r>
        <w:rPr>
          <w:rFonts w:ascii="Times New Roman" w:hAnsi="Times New Roman" w:cs="Times New Roman"/>
          <w:sz w:val="24"/>
          <w:szCs w:val="24"/>
          <w:lang w:val="x-none"/>
        </w:rPr>
        <w:t>е на промени в изпълнението на проекта бенефициентът представя в ИАРА искане за изменение и/или допълнение на договора по чл. 25, ал. 2 с приложени документи, обосноваващи искането.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Исканията се разглеждат по реда на постъпването им в ИАРА. Изпълнител</w:t>
      </w:r>
      <w:r>
        <w:rPr>
          <w:rFonts w:ascii="Times New Roman" w:hAnsi="Times New Roman" w:cs="Times New Roman"/>
          <w:sz w:val="24"/>
          <w:szCs w:val="24"/>
          <w:lang w:val="x-none"/>
        </w:rPr>
        <w:t>ната агенция по рибарство и аквакултури може да поиска допълнителни уточняващи документи, както и да извърши проверка на място при необходимост.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 се приемат искания за изменение и допълнение на договора по чл. 25, ал. 2, които водят до увеличаване н</w:t>
      </w:r>
      <w:r>
        <w:rPr>
          <w:rFonts w:ascii="Times New Roman" w:hAnsi="Times New Roman" w:cs="Times New Roman"/>
          <w:sz w:val="24"/>
          <w:szCs w:val="24"/>
          <w:lang w:val="x-none"/>
        </w:rPr>
        <w:t xml:space="preserve">а одобрената безвъзмездна финансова помощ, до промяна предназначението на одобрения проект или до увеличаване на срока за изпълнение на проекта, надхвърлящ максималния срок, определен в чл. 36, ал. 1.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60 от 2015 г., в сила от 7.08.201</w:t>
      </w:r>
      <w:r>
        <w:rPr>
          <w:rFonts w:ascii="Times New Roman" w:hAnsi="Times New Roman" w:cs="Times New Roman"/>
          <w:sz w:val="24"/>
          <w:szCs w:val="24"/>
          <w:lang w:val="x-none"/>
        </w:rPr>
        <w:t>5 г.) При искане на бенефициента за удължаване на срока за изпълнение на инвестицията по проекта ИАРА има право да измени договора по чл. 25, ал. 2 след проверка и анализ на изпълнението.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ал. 4 – ДВ, бр. 60 от 2015 г., в сила от 7.08.2015 г.</w:t>
      </w:r>
      <w:r>
        <w:rPr>
          <w:rFonts w:ascii="Times New Roman" w:hAnsi="Times New Roman" w:cs="Times New Roman"/>
          <w:sz w:val="24"/>
          <w:szCs w:val="24"/>
          <w:lang w:val="x-none"/>
        </w:rPr>
        <w:t>) В срок до един месец от регистриране на искането по ал. 1 изпълнителният директор на ИАРА одобрява или отказва с мотивирана заповед изменението и допълнението на договора по чл. 25, ал. 2, за което писмено уведомява бенефициента.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5 – Д</w:t>
      </w:r>
      <w:r>
        <w:rPr>
          <w:rFonts w:ascii="Times New Roman" w:hAnsi="Times New Roman" w:cs="Times New Roman"/>
          <w:sz w:val="24"/>
          <w:szCs w:val="24"/>
          <w:lang w:val="x-none"/>
        </w:rPr>
        <w:t xml:space="preserve">В, бр. 60 от 2015 г., в сила от 7.08.2015 г.) В срок до 10 дни от получаване на писменото уведомление за одобрение бенефициентът се явява в ИАРА - София, за подписване на анекс към договора по чл. 25, ал. 2.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 6, изм. – ДВ, бр. 60 от 2015</w:t>
      </w:r>
      <w:r>
        <w:rPr>
          <w:rFonts w:ascii="Times New Roman" w:hAnsi="Times New Roman" w:cs="Times New Roman"/>
          <w:sz w:val="24"/>
          <w:szCs w:val="24"/>
          <w:lang w:val="x-none"/>
        </w:rPr>
        <w:t xml:space="preserve"> г., в сила от 7.08.2015 г.) Анексът по ал. 6 се подписва по реда на чл. 25.</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Най-късно до края на изпълнението на проекта бенефициентите трябва да отговарят на всички нормативно установени изисквания, отнасящи се до извършваните от тях дейност</w:t>
      </w:r>
      <w:r>
        <w:rPr>
          <w:rFonts w:ascii="Times New Roman" w:hAnsi="Times New Roman" w:cs="Times New Roman"/>
          <w:sz w:val="24"/>
          <w:szCs w:val="24"/>
          <w:lang w:val="x-none"/>
        </w:rPr>
        <w:t>и по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Най-късно до края на изпълнението на проекта новоизградените обекти трябва да бъдат регистрирани по реда на чл. 25 ЗРА и чл. 137 ЗВД.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по проект е изграден пункт за продажба на риба на територията на аквакултурната ферма, обе</w:t>
      </w:r>
      <w:r>
        <w:rPr>
          <w:rFonts w:ascii="Times New Roman" w:hAnsi="Times New Roman" w:cs="Times New Roman"/>
          <w:sz w:val="24"/>
          <w:szCs w:val="24"/>
          <w:lang w:val="x-none"/>
        </w:rPr>
        <w:t>ктът трябва да бъде регистриран по чл. 12 от Закона за храните.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За период 5 години от датата на сключване на договора по чл. 25, ал. 2 бенефициентът е длъжен:</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използва придобитите въз основа на одобрения проект активи по предназначение;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не продава, дарява, да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не променя местополо</w:t>
      </w:r>
      <w:r>
        <w:rPr>
          <w:rFonts w:ascii="Times New Roman" w:hAnsi="Times New Roman" w:cs="Times New Roman"/>
          <w:sz w:val="24"/>
          <w:szCs w:val="24"/>
          <w:lang w:val="x-none"/>
        </w:rPr>
        <w:t>жението на подпомогнатата дейност;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за проекти, надвишаващи левовата равностойност на 50 000 евро, в шестмесечен срок след окончателното изплащане на безвъзмездната финансова помощ да постави на видно място табела, указваща, че инвестицията е реализиран</w:t>
      </w:r>
      <w:r>
        <w:rPr>
          <w:rFonts w:ascii="Times New Roman" w:hAnsi="Times New Roman" w:cs="Times New Roman"/>
          <w:sz w:val="24"/>
          <w:szCs w:val="24"/>
          <w:lang w:val="x-none"/>
        </w:rPr>
        <w:t>а с безвъзмездната финансова помощ от ОПРСР и ЕФР;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 проекти под 50 000 евро да прилага една или повече от мерките за информираност и публичност съгласно Указанията за изпълнение на дейности за информираност и публичност по ОПРСР (публикувани на интер</w:t>
      </w:r>
      <w:r>
        <w:rPr>
          <w:rFonts w:ascii="Times New Roman" w:hAnsi="Times New Roman" w:cs="Times New Roman"/>
          <w:sz w:val="24"/>
          <w:szCs w:val="24"/>
          <w:lang w:val="x-none"/>
        </w:rPr>
        <w:t>нет страницата на ОПРСР);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за проекти, които надвишават левовата равностойност на 500 000 евро и включват дейности, свързани с инфраструктура и дейности за СМР, да постави на видно място на обекта на извършване на инвестицията временна табела за периода</w:t>
      </w:r>
      <w:r>
        <w:rPr>
          <w:rFonts w:ascii="Times New Roman" w:hAnsi="Times New Roman" w:cs="Times New Roman"/>
          <w:sz w:val="24"/>
          <w:szCs w:val="24"/>
          <w:lang w:val="x-none"/>
        </w:rPr>
        <w:t xml:space="preserve"> на изпълнение на проекта, указваща, че проектът се осъществява с безвъзмездната финансова помощ по ОПРСР и ЕФР; в шестмесечен срок след окончателното изплащане на безвъзмездната финансова помощ бенефициентът е длъжен да замени временната табела с постоянн</w:t>
      </w:r>
      <w:r>
        <w:rPr>
          <w:rFonts w:ascii="Times New Roman" w:hAnsi="Times New Roman" w:cs="Times New Roman"/>
          <w:sz w:val="24"/>
          <w:szCs w:val="24"/>
          <w:lang w:val="x-none"/>
        </w:rPr>
        <w:t>а съгласно т. 4.</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срок до 2020 г. включително бенефициентът е длъжен да съхранява всички документи, свързани с одобрения проект.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Изпълнителната агенция по рибарство и аквакултури осъществява последващ контрол върху целевото използване на отп</w:t>
      </w:r>
      <w:r>
        <w:rPr>
          <w:rFonts w:ascii="Times New Roman" w:hAnsi="Times New Roman" w:cs="Times New Roman"/>
          <w:sz w:val="24"/>
          <w:szCs w:val="24"/>
          <w:lang w:val="x-none"/>
        </w:rPr>
        <w:t>уснатата безвъзмездна финансова помощ за срока по чл. 40, ал. 1.</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Бенефициентът е длъжен да предоставя всяка поискана информация, свързана с предмета на проекта (инвестицията) по тази наредба, на упълномощени представители на ИАРА, Министерство</w:t>
      </w:r>
      <w:r>
        <w:rPr>
          <w:rFonts w:ascii="Times New Roman" w:hAnsi="Times New Roman" w:cs="Times New Roman"/>
          <w:sz w:val="24"/>
          <w:szCs w:val="24"/>
          <w:lang w:val="x-none"/>
        </w:rPr>
        <w:t xml:space="preserve">то на земеделието и храните, ДФЗ, Министерството на финансите, Изпълнителна агенция "Одит на средствата от Европейския съюз", Сметната палата на Република България, Европейската комисия, Европейската сметна палата, Европейската служба за борба с измамите, </w:t>
      </w:r>
      <w:r>
        <w:rPr>
          <w:rFonts w:ascii="Times New Roman" w:hAnsi="Times New Roman" w:cs="Times New Roman"/>
          <w:sz w:val="24"/>
          <w:szCs w:val="24"/>
          <w:lang w:val="x-none"/>
        </w:rPr>
        <w:t>както и на всеки упълномощен външен одитор, на когото е разрешено да упражнява своето право на контрол върху документите и договорните условия на всички бенефициенти и техните подизпълнители и доставчици, свързани с инвестицията.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Контролът по ал. 1 се</w:t>
      </w:r>
      <w:r>
        <w:rPr>
          <w:rFonts w:ascii="Times New Roman" w:hAnsi="Times New Roman" w:cs="Times New Roman"/>
          <w:sz w:val="24"/>
          <w:szCs w:val="24"/>
          <w:lang w:val="x-none"/>
        </w:rPr>
        <w:t xml:space="preserve"> извършва в срока по чл. 40, ал. 1.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когато ИАРА или Европейската комисия извършва оценка или наблюдение на ОПРСР, бенефициентът е длъжен да осигури както преди започване, така и в хода на изпълнение на проверката на място целия набор от и</w:t>
      </w:r>
      <w:r>
        <w:rPr>
          <w:rFonts w:ascii="Times New Roman" w:hAnsi="Times New Roman" w:cs="Times New Roman"/>
          <w:sz w:val="24"/>
          <w:szCs w:val="24"/>
          <w:lang w:val="x-none"/>
        </w:rPr>
        <w:t>зискана документация и информация, свързани с проекта, изискана преди започването или в процеса на извършване на проверката.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Бенефициентът трябва да оказва пълно съдействие на експертите от институциите, посочени в ал. 1, както и да осигури достъп до </w:t>
      </w:r>
      <w:r>
        <w:rPr>
          <w:rFonts w:ascii="Times New Roman" w:hAnsi="Times New Roman" w:cs="Times New Roman"/>
          <w:sz w:val="24"/>
          <w:szCs w:val="24"/>
          <w:lang w:val="x-none"/>
        </w:rPr>
        <w:t>местата, където се изпълнява проектът.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Бенефициентът е длъжен да води счетоводство по реда на Закона за </w:t>
      </w:r>
      <w:r>
        <w:rPr>
          <w:rFonts w:ascii="Times New Roman" w:hAnsi="Times New Roman" w:cs="Times New Roman"/>
          <w:sz w:val="24"/>
          <w:szCs w:val="24"/>
          <w:lang w:val="x-none"/>
        </w:rPr>
        <w:lastRenderedPageBreak/>
        <w:t>счетоводството, като поддържа отделна аналитична счетоводна сметка за проекта, за който е получил безвъзмездна финансова помощ от ЕФР, за перио</w:t>
      </w:r>
      <w:r>
        <w:rPr>
          <w:rFonts w:ascii="Times New Roman" w:hAnsi="Times New Roman" w:cs="Times New Roman"/>
          <w:sz w:val="24"/>
          <w:szCs w:val="24"/>
          <w:lang w:val="x-none"/>
        </w:rPr>
        <w:t>д 5 години, считано от датата на подписване на договора по чл. 25, ал. 2.</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Бенефициентът е длъжен да сключи и поддържа валидна застраховка на имуществото - предмет на подпомагане, в полза на ДФЗ - РА срещу рисковете съгласно приложение № 5 за с</w:t>
      </w:r>
      <w:r>
        <w:rPr>
          <w:rFonts w:ascii="Times New Roman" w:hAnsi="Times New Roman" w:cs="Times New Roman"/>
          <w:sz w:val="24"/>
          <w:szCs w:val="24"/>
          <w:lang w:val="x-none"/>
        </w:rPr>
        <w:t>рока от подаване на заявката за окончателно плащане до изтичането на срока по чл. 40, ал. 1, като е длъжен всяка година да подновява застрахователната полица.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Застраховката по ал. 1 се сключва при следните условия: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при пълна щета на застрахованото</w:t>
      </w:r>
      <w:r>
        <w:rPr>
          <w:rFonts w:ascii="Times New Roman" w:hAnsi="Times New Roman" w:cs="Times New Roman"/>
          <w:sz w:val="24"/>
          <w:szCs w:val="24"/>
          <w:lang w:val="x-none"/>
        </w:rPr>
        <w:t xml:space="preserve"> имущество в резултат на събитие, покрито по условията на договора за застраховка, застрахователят изплаща обезщетението на ДФЗ - РА до размера на получената безвъзмездна финансова помощ;</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 частично погиване на застрахованото имущество обезщетението </w:t>
      </w:r>
      <w:r>
        <w:rPr>
          <w:rFonts w:ascii="Times New Roman" w:hAnsi="Times New Roman" w:cs="Times New Roman"/>
          <w:sz w:val="24"/>
          <w:szCs w:val="24"/>
          <w:lang w:val="x-none"/>
        </w:rPr>
        <w:t>се изплаща на бенефициента.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Със сумата на застрахователното обезщетение, когато то се изплаща на ДФЗ - РА, се намалява размерът на задължението на бенефициента към ДФЗ - 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настъпване на частична щета бенефициентът е длъжен да възстанови под</w:t>
      </w:r>
      <w:r>
        <w:rPr>
          <w:rFonts w:ascii="Times New Roman" w:hAnsi="Times New Roman" w:cs="Times New Roman"/>
          <w:sz w:val="24"/>
          <w:szCs w:val="24"/>
          <w:lang w:val="x-none"/>
        </w:rPr>
        <w:t>помогнатия актив.</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Разплащателната агенция осъществява последващ контрол върху изпълнение на разпоредбите по чл. 44.</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При неспазване на условията по чл. 40 - 44 получената по реда на тази наредба безвъзмездна финансова помощ се обявява за и</w:t>
      </w:r>
      <w:r>
        <w:rPr>
          <w:rFonts w:ascii="Times New Roman" w:hAnsi="Times New Roman" w:cs="Times New Roman"/>
          <w:sz w:val="24"/>
          <w:szCs w:val="24"/>
          <w:lang w:val="x-none"/>
        </w:rPr>
        <w:t>зискуема от изпълнителния директор на ИАРА или от изпълнителния директор на ДФЗ - РА и се открива процедура по възстановяване на отпуснатата безвъзмездна финансова помощ.</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Страните не носят отговорност за пълно или частично неизпълнение на задъ</w:t>
      </w:r>
      <w:r>
        <w:rPr>
          <w:rFonts w:ascii="Times New Roman" w:hAnsi="Times New Roman" w:cs="Times New Roman"/>
          <w:sz w:val="24"/>
          <w:szCs w:val="24"/>
          <w:lang w:val="x-none"/>
        </w:rPr>
        <w:t>лженията по договора, ако то се дължи на "непреодолима сила" (форсмажор).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Страната, която е изпаднала в невъзможност да изпълни задълженията си поради настъпило форсмажорно обстоятелство, е длъжна в 10-дневен срок да уведоми писмено другата страна за </w:t>
      </w:r>
      <w:r>
        <w:rPr>
          <w:rFonts w:ascii="Times New Roman" w:hAnsi="Times New Roman" w:cs="Times New Roman"/>
          <w:sz w:val="24"/>
          <w:szCs w:val="24"/>
          <w:lang w:val="x-none"/>
        </w:rPr>
        <w:t>възникването му, както и предполагаемия период на действие и прекратяване на форсмажорното обстоятелство.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Удостоверяването на възникнала "непреодолима сила" се извършва със сертификат за форсмажор, издаден от Българската търговско-промишлена палата.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Лицата, които участват в одобрението, финансирането и контрола на проектите, са длъжни да не разпространяват информацията, станала им известна при осъществяването на тези дейности.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ПУБЛИЧНОСТ И ПРОЗРАЧНОСТ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С цел осигуряване на</w:t>
      </w:r>
      <w:r>
        <w:rPr>
          <w:rFonts w:ascii="Times New Roman" w:hAnsi="Times New Roman" w:cs="Times New Roman"/>
          <w:sz w:val="24"/>
          <w:szCs w:val="24"/>
          <w:lang w:val="x-none"/>
        </w:rPr>
        <w:t xml:space="preserve"> публичност и прозрачност ИАРА публикува на електронната страница на ОПРСР следната информация за всеки проект: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име на бенефициента и наименование на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приоритетна ос и мярка;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общ размер на одобрената безвъзмездна финансова помощ по прое</w:t>
      </w:r>
      <w:r>
        <w:rPr>
          <w:rFonts w:ascii="Times New Roman" w:hAnsi="Times New Roman" w:cs="Times New Roman"/>
          <w:sz w:val="24"/>
          <w:szCs w:val="24"/>
          <w:lang w:val="x-none"/>
        </w:rPr>
        <w:t>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общ размер на изплатената безвъзмездна финансова помощ по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общ размер на финансовия принос от ЕФР.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Бенефициентът е длъжен да включи в табелите по чл. 40, ал. 1, т. 4, 5 и 6 следните елементи: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емблемата на ЕС в съответс</w:t>
      </w:r>
      <w:r>
        <w:rPr>
          <w:rFonts w:ascii="Times New Roman" w:hAnsi="Times New Roman" w:cs="Times New Roman"/>
          <w:sz w:val="24"/>
          <w:szCs w:val="24"/>
          <w:lang w:val="x-none"/>
        </w:rPr>
        <w:t>твие с графичните стандарти, посочени в приложение II на Регламент на Комисията (ЕО) № 498/2007 г. и позоваване на ЕС;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позоваване на ЕФР: "Европейски фонд за рибарство";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изречение, което подчертава положителния аспект от намесата на ЕС, с текст: "И</w:t>
      </w:r>
      <w:r>
        <w:rPr>
          <w:rFonts w:ascii="Times New Roman" w:hAnsi="Times New Roman" w:cs="Times New Roman"/>
          <w:sz w:val="24"/>
          <w:szCs w:val="24"/>
          <w:lang w:val="x-none"/>
        </w:rPr>
        <w:t>нвестиране в устойчиво рибарство".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Информацията по ал. 1 трябва да заема най-малко 25 % от табелата.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Табелата следва да указва вида и наименованието на проекта.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тази наредба: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"Сектор "Рибарство" е </w:t>
      </w:r>
      <w:r>
        <w:rPr>
          <w:rFonts w:ascii="Times New Roman" w:hAnsi="Times New Roman" w:cs="Times New Roman"/>
          <w:sz w:val="24"/>
          <w:szCs w:val="24"/>
          <w:lang w:val="x-none"/>
        </w:rPr>
        <w:t>секторът от икономиката, който обхваща всички дейности за улов, производство, преработка и маркетинг на продукти от риболов и аквакултура.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"Оперативна програма" е отделен документ, изготвен от държавата членка и одобрен от Комисията, съдържащ съгласува</w:t>
      </w:r>
      <w:r>
        <w:rPr>
          <w:rFonts w:ascii="Times New Roman" w:hAnsi="Times New Roman" w:cs="Times New Roman"/>
          <w:sz w:val="24"/>
          <w:szCs w:val="24"/>
          <w:lang w:val="x-none"/>
        </w:rPr>
        <w:t>н пакет от приоритетни оси, които да бъдат постигнати с помощта от ЕФР.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"Приоритетна ос" е един от приоритетите в дадена оперативна програма, съставен от група мерки, които са свързани и имат конкретни измерими цели.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"Мярка" е набор от сектори, нас</w:t>
      </w:r>
      <w:r>
        <w:rPr>
          <w:rFonts w:ascii="Times New Roman" w:hAnsi="Times New Roman" w:cs="Times New Roman"/>
          <w:sz w:val="24"/>
          <w:szCs w:val="24"/>
          <w:lang w:val="x-none"/>
        </w:rPr>
        <w:t>очени към изпълнение на дадена приоритетна ос.</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"Сектор" е набор от дейности, насочени към изпълнение на дадена мярка.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"Кандидат" е едноличен търговец или юридическо лице, което кандидатства за предоставяне на безвъзмездна финансова помощ.</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"Бене</w:t>
      </w:r>
      <w:r>
        <w:rPr>
          <w:rFonts w:ascii="Times New Roman" w:hAnsi="Times New Roman" w:cs="Times New Roman"/>
          <w:sz w:val="24"/>
          <w:szCs w:val="24"/>
          <w:lang w:val="x-none"/>
        </w:rPr>
        <w:t>фициент" е едноличният търговец или юридическото лице, което е крайният получател на публичната помощ.</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"Допустими за финансиране разходи" е общата сума от всички плащания за одобрените на бенефициента инвестиции.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"Проект" е заявление за кандидатств</w:t>
      </w:r>
      <w:r>
        <w:rPr>
          <w:rFonts w:ascii="Times New Roman" w:hAnsi="Times New Roman" w:cs="Times New Roman"/>
          <w:sz w:val="24"/>
          <w:szCs w:val="24"/>
          <w:lang w:val="x-none"/>
        </w:rPr>
        <w:t>ане, придружено от всички изискуеми документи, както и съвкупност от материални и нематериални активи и свързаните с тях дейности, заявени от кандидата и допустими за финансиране от Оперативна програма за развитие на сектор "Рибарство".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"Нередност" е </w:t>
      </w:r>
      <w:r>
        <w:rPr>
          <w:rFonts w:ascii="Times New Roman" w:hAnsi="Times New Roman" w:cs="Times New Roman"/>
          <w:sz w:val="24"/>
          <w:szCs w:val="24"/>
          <w:lang w:val="x-none"/>
        </w:rPr>
        <w:t>всяко нарушение на разпоредба от европейското законодателство, произтичащо от действие или бездействие на икономически оператор, което има или би имало ефекта на щета върху общия бюджет на Европейския съюз чрез натоварване на общия бюджет с неоправдан разх</w:t>
      </w:r>
      <w:r>
        <w:rPr>
          <w:rFonts w:ascii="Times New Roman" w:hAnsi="Times New Roman" w:cs="Times New Roman"/>
          <w:sz w:val="24"/>
          <w:szCs w:val="24"/>
          <w:lang w:val="x-none"/>
        </w:rPr>
        <w:t>од.</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"Икономически оператор" е всяко физическо или юридическо лице, както и другите органи, участващи в реализирането на помощта от ЕФР, с изключение на държавата при изпълнение на нейните правомощия на публична власт.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"Административни проверки" с</w:t>
      </w:r>
      <w:r>
        <w:rPr>
          <w:rFonts w:ascii="Times New Roman" w:hAnsi="Times New Roman" w:cs="Times New Roman"/>
          <w:sz w:val="24"/>
          <w:szCs w:val="24"/>
          <w:lang w:val="x-none"/>
        </w:rPr>
        <w:t>а проверки съгласно условията и разпоредбите на член 59 на Регламент (ЕО) № 1198/2006 на Съвета от 27 юли 2006 година за Европейския фонд за рибарство и член 39, т. 2 на Регламент (ЕО) № 498/2007 на Комисията от 26 март 2007 година за определяне на подробн</w:t>
      </w:r>
      <w:r>
        <w:rPr>
          <w:rFonts w:ascii="Times New Roman" w:hAnsi="Times New Roman" w:cs="Times New Roman"/>
          <w:sz w:val="24"/>
          <w:szCs w:val="24"/>
          <w:lang w:val="x-none"/>
        </w:rPr>
        <w:t>и правила за прилагането на Регламент (ЕО) № 1198/2006 на Съвета относно Европейския фонд за рибарство.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"Авансово плащане" е плащане след одобрение на проекта и преди извършване на инвестиционните разходи.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"Междинно плащане" е плащане за обособен</w:t>
      </w:r>
      <w:r>
        <w:rPr>
          <w:rFonts w:ascii="Times New Roman" w:hAnsi="Times New Roman" w:cs="Times New Roman"/>
          <w:sz w:val="24"/>
          <w:szCs w:val="24"/>
          <w:lang w:val="x-none"/>
        </w:rPr>
        <w:t>а част от одобрената и извършена инвестиция.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"Оперативни разходи" са административните разходи и разходите, свързани с поддръжка и експлоатация на активите.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"Независими оферти" са оферти, подадени от лица, които не се намират в следната свързанос</w:t>
      </w:r>
      <w:r>
        <w:rPr>
          <w:rFonts w:ascii="Times New Roman" w:hAnsi="Times New Roman" w:cs="Times New Roman"/>
          <w:sz w:val="24"/>
          <w:szCs w:val="24"/>
          <w:lang w:val="x-none"/>
        </w:rPr>
        <w:t>т с кандидата и помежду си: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едното участва в управлението на дружеството на другото;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съдружници;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съвместно контролират пряко трето лице;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участват пряко в управлението или капитала на друго лице, поради което между тях могат да се уговарят у</w:t>
      </w:r>
      <w:r>
        <w:rPr>
          <w:rFonts w:ascii="Times New Roman" w:hAnsi="Times New Roman" w:cs="Times New Roman"/>
          <w:sz w:val="24"/>
          <w:szCs w:val="24"/>
          <w:lang w:val="x-none"/>
        </w:rPr>
        <w:t>словия, различни от обичайните;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едното лице притежава повече от половината от броя на гласовете в общото събрание на другото лице;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лицата, чиято дейност се контролира пряко или косвено от трето лице - физическо или юридическо;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лицата, едното от</w:t>
      </w:r>
      <w:r>
        <w:rPr>
          <w:rFonts w:ascii="Times New Roman" w:hAnsi="Times New Roman" w:cs="Times New Roman"/>
          <w:sz w:val="24"/>
          <w:szCs w:val="24"/>
          <w:lang w:val="x-none"/>
        </w:rPr>
        <w:t xml:space="preserve"> които е търговски представител на другото.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"Съпоставими оферти" са оферти, които се сравняват на базата на: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цена;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размер на авансово плащане;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наличие на сервизно обслужване;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срок на доставка;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съответствие с технологичния проект;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предвидено обучение на персонала;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гаранционен срок.</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"Аквакултура" е отглеждането или култивирането на водни организми с помощта на дейности, предназначени да повишат продукцията на въпросните организми над естествения капацитет в естествената и</w:t>
      </w:r>
      <w:r>
        <w:rPr>
          <w:rFonts w:ascii="Times New Roman" w:hAnsi="Times New Roman" w:cs="Times New Roman"/>
          <w:sz w:val="24"/>
          <w:szCs w:val="24"/>
          <w:lang w:val="x-none"/>
        </w:rPr>
        <w:t>м среда; организмите остават собственост на физическо или юридическо лице през етапа на отглеждане и култивиране до прибирането на добива включително.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"Стопанство" е предприятие за производство и отглеждане на риба или други водни организми.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"Ико</w:t>
      </w:r>
      <w:r>
        <w:rPr>
          <w:rFonts w:ascii="Times New Roman" w:hAnsi="Times New Roman" w:cs="Times New Roman"/>
          <w:sz w:val="24"/>
          <w:szCs w:val="24"/>
          <w:lang w:val="x-none"/>
        </w:rPr>
        <w:t>номическа жизнеспособност" е определяне на икономическия ефект от инвестицията, измерен в положително парично изражение към началния момент на инвестиционния период.</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"Прилежаща инфраструктура" е техническата инфраструктура по смисъла на § 5, т. 31 от </w:t>
      </w:r>
      <w:r>
        <w:rPr>
          <w:rFonts w:ascii="Times New Roman" w:hAnsi="Times New Roman" w:cs="Times New Roman"/>
          <w:sz w:val="24"/>
          <w:szCs w:val="24"/>
          <w:lang w:val="x-none"/>
        </w:rPr>
        <w:t xml:space="preserve">допълнителните разпоредби на Закона за устройство на територията, както и други </w:t>
      </w:r>
      <w:r>
        <w:rPr>
          <w:rFonts w:ascii="Times New Roman" w:hAnsi="Times New Roman" w:cs="Times New Roman"/>
          <w:sz w:val="24"/>
          <w:szCs w:val="24"/>
          <w:lang w:val="x-none"/>
        </w:rPr>
        <w:lastRenderedPageBreak/>
        <w:t>сгради и съоръжения на територията им, свързани с обслужване на извършваните на тази територия дейности, включително - водопроводна и канализационна инсталация, транспортни съо</w:t>
      </w:r>
      <w:r>
        <w:rPr>
          <w:rFonts w:ascii="Times New Roman" w:hAnsi="Times New Roman" w:cs="Times New Roman"/>
          <w:sz w:val="24"/>
          <w:szCs w:val="24"/>
          <w:lang w:val="x-none"/>
        </w:rPr>
        <w:t>ръжения, захранващи и отвеждащи инсталации - електричество, вода, гориво и районно осветление.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"Микро-, малко и средно предприятие" са такива предприятия по смисъла на ЗМСП.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"Проекти, свързани с производствена дейност", са проекти, отнасящи се д</w:t>
      </w:r>
      <w:r>
        <w:rPr>
          <w:rFonts w:ascii="Times New Roman" w:hAnsi="Times New Roman" w:cs="Times New Roman"/>
          <w:sz w:val="24"/>
          <w:szCs w:val="24"/>
          <w:lang w:val="x-none"/>
        </w:rPr>
        <w:t>о производството по направление аквакултури.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 "Нови видове" са видове, за които производството на аквакултури в Република България е слабо развито или не съществува и за които има благоприятни пазарни перспективи.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"Видове с добри пазарни перспекти</w:t>
      </w:r>
      <w:r>
        <w:rPr>
          <w:rFonts w:ascii="Times New Roman" w:hAnsi="Times New Roman" w:cs="Times New Roman"/>
          <w:sz w:val="24"/>
          <w:szCs w:val="24"/>
          <w:lang w:val="x-none"/>
        </w:rPr>
        <w:t>ви" са видове, за които средносрочните прогнози показват, че е вероятно пазарното търсене да надвиши предлагането.</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 "Обичайна практика в сектора на аквакултурата" са дейности, свързани с аквакултурата, които се извършват в съответствие със задължително</w:t>
      </w:r>
      <w:r>
        <w:rPr>
          <w:rFonts w:ascii="Times New Roman" w:hAnsi="Times New Roman" w:cs="Times New Roman"/>
          <w:sz w:val="24"/>
          <w:szCs w:val="24"/>
          <w:lang w:val="x-none"/>
        </w:rPr>
        <w:t>то законодателство, отнасящо се до здравеопазването, ветеринарната област и околната среда.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"Традиционна аквакултура" са обичайни практики, които са свързани с екстензивно или полуинтензивно отглеждане на шаранови и пъстървови видове в естествени или </w:t>
      </w:r>
      <w:r>
        <w:rPr>
          <w:rFonts w:ascii="Times New Roman" w:hAnsi="Times New Roman" w:cs="Times New Roman"/>
          <w:sz w:val="24"/>
          <w:szCs w:val="24"/>
          <w:lang w:val="x-none"/>
        </w:rPr>
        <w:t>изкуствени водоеми.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 "Воден обект" е постоянно или временно съсредоточаване на води със съответни граници, обем и воден режим в земните недра и в естествено или изкуствено създадени форми на релефа заедно с принадлежащите към тях земи.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 "Водовземан</w:t>
      </w:r>
      <w:r>
        <w:rPr>
          <w:rFonts w:ascii="Times New Roman" w:hAnsi="Times New Roman" w:cs="Times New Roman"/>
          <w:sz w:val="24"/>
          <w:szCs w:val="24"/>
          <w:lang w:val="x-none"/>
        </w:rPr>
        <w:t>е" обхваща всички дейности, свързани с отнемане на води от водните обекти и/или отклоняването им от тях, както и използването на енергията на водата.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 "Плащане в натура" е предоставяне на земя или недвижим имот, оборудване или суровини, проучване или п</w:t>
      </w:r>
      <w:r>
        <w:rPr>
          <w:rFonts w:ascii="Times New Roman" w:hAnsi="Times New Roman" w:cs="Times New Roman"/>
          <w:sz w:val="24"/>
          <w:szCs w:val="24"/>
          <w:lang w:val="x-none"/>
        </w:rPr>
        <w:t>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31. "Свързани лица" са лицата съгласно § 1 от допълнителните разпоредби на Търговския закон.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r>
        <w:rPr>
          <w:rFonts w:ascii="Times New Roman" w:hAnsi="Times New Roman" w:cs="Times New Roman"/>
          <w:sz w:val="24"/>
          <w:szCs w:val="24"/>
          <w:lang w:val="x-none"/>
        </w:rPr>
        <w:t xml:space="preserve"> "Сервизни плавателни съдове" - плавателни съдове, обслужващи производството, експлоатацията, поддръжката и ремонта на всички производствени и спомагателни съоръжения на аквакултурното стопанство, разположени във водата на даден водоем, вкл. и специализира</w:t>
      </w:r>
      <w:r>
        <w:rPr>
          <w:rFonts w:ascii="Times New Roman" w:hAnsi="Times New Roman" w:cs="Times New Roman"/>
          <w:sz w:val="24"/>
          <w:szCs w:val="24"/>
          <w:lang w:val="x-none"/>
        </w:rPr>
        <w:t>ни плавателни съдове.</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"Пункт за продажба към ферма за производство на аквакултура" е обект за </w:t>
      </w:r>
      <w:r>
        <w:rPr>
          <w:rFonts w:ascii="Times New Roman" w:hAnsi="Times New Roman" w:cs="Times New Roman"/>
          <w:sz w:val="24"/>
          <w:szCs w:val="24"/>
          <w:lang w:val="x-none"/>
        </w:rPr>
        <w:lastRenderedPageBreak/>
        <w:t xml:space="preserve">търговия на дребно на произведената продукция, одобрен от БАБХ/ОДБХ и получил удостоверение за регистрация съгласно Закона за храните.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 "Съществуващи об</w:t>
      </w:r>
      <w:r>
        <w:rPr>
          <w:rFonts w:ascii="Times New Roman" w:hAnsi="Times New Roman" w:cs="Times New Roman"/>
          <w:sz w:val="24"/>
          <w:szCs w:val="24"/>
          <w:lang w:val="x-none"/>
        </w:rPr>
        <w:t xml:space="preserve">екти" са действащи обекти за производство на риба и други водни организми, регистрирани по реда на Закона за рибарството и аквакултурите и по реда на Закона за ветеринарномедицинската дейност. </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 Под "непреодолима сила" (форсмажор) се разбира обстоятелс</w:t>
      </w:r>
      <w:r>
        <w:rPr>
          <w:rFonts w:ascii="Times New Roman" w:hAnsi="Times New Roman" w:cs="Times New Roman"/>
          <w:sz w:val="24"/>
          <w:szCs w:val="24"/>
          <w:lang w:val="x-none"/>
        </w:rPr>
        <w:t>тво (събитие) от извънреден характер, което е възникнало след сключване на договора, не е могло да бъде предвидено и не зависи от волята от страните, като: пожар, производствени аварии, военни действия, природни бедствия - бури, проливни дъждове, наводнени</w:t>
      </w:r>
      <w:r>
        <w:rPr>
          <w:rFonts w:ascii="Times New Roman" w:hAnsi="Times New Roman" w:cs="Times New Roman"/>
          <w:sz w:val="24"/>
          <w:szCs w:val="24"/>
          <w:lang w:val="x-none"/>
        </w:rPr>
        <w:t>я, градушки, земетресения, заледявания, суша, свличане на земни маси и др. природни стихии, ембарго, правителствени забрани, стачки, бунтове, безредици и др.</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се издава на основание § 54, ал. 1 от Закона з</w:t>
      </w:r>
      <w:r>
        <w:rPr>
          <w:rFonts w:ascii="Times New Roman" w:hAnsi="Times New Roman" w:cs="Times New Roman"/>
          <w:sz w:val="24"/>
          <w:szCs w:val="24"/>
          <w:lang w:val="x-none"/>
        </w:rPr>
        <w:t>а изменение и допълнение на Закона за рибарството и аквакултурите (ДВ, бр. 36 от 2008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Тази наредба отменя Наредба № 35 от 2008 г. за условията и реда за предоставяне на безвъзмездна финансова помощ по мярка 2.1. "Производствени инвестиции в аква</w:t>
      </w:r>
      <w:r>
        <w:rPr>
          <w:rFonts w:ascii="Times New Roman" w:hAnsi="Times New Roman" w:cs="Times New Roman"/>
          <w:sz w:val="24"/>
          <w:szCs w:val="24"/>
          <w:lang w:val="x-none"/>
        </w:rPr>
        <w:t>културата" по приоритетна ос № 2 "Аквакултура, риболов във вътрешни водоеми, преработка и маркетинг на продукти от риболов и аквакултура" от Оперативната програма за развитие на сектор "Рибарство" на Република България, финансирана от Европейския фонд по р</w:t>
      </w:r>
      <w:r>
        <w:rPr>
          <w:rFonts w:ascii="Times New Roman" w:hAnsi="Times New Roman" w:cs="Times New Roman"/>
          <w:sz w:val="24"/>
          <w:szCs w:val="24"/>
          <w:lang w:val="x-none"/>
        </w:rPr>
        <w:t>ибарство за програмен период 2007 - 2013 г. (ДВ, бр. 91 от 2008 г.).</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Заявленията за кандидатстване, по които се извършват процедури по реда на чл. 21, ал. 1 от Наредба № 35 от 2008 г. за условията и реда за предоставяне на безвъзмездна финансова помо</w:t>
      </w:r>
      <w:r>
        <w:rPr>
          <w:rFonts w:ascii="Times New Roman" w:hAnsi="Times New Roman" w:cs="Times New Roman"/>
          <w:sz w:val="24"/>
          <w:szCs w:val="24"/>
          <w:lang w:val="x-none"/>
        </w:rPr>
        <w:t>щ по мярка 2.1. "Производствени инвестиции в аквакултурата" по приоритетна ос № 2 "Аквакултура, риболов във вътрешни водоеми, преработка и маркетинг на продукти от риболов и аквакултура" от Оперативната програма за развитие на сектор "Рибарство" на Републи</w:t>
      </w:r>
      <w:r>
        <w:rPr>
          <w:rFonts w:ascii="Times New Roman" w:hAnsi="Times New Roman" w:cs="Times New Roman"/>
          <w:sz w:val="24"/>
          <w:szCs w:val="24"/>
          <w:lang w:val="x-none"/>
        </w:rPr>
        <w:t>ка България, финансирана от Европейския фонд по рибарство за програмен период 2007 - 2013 г. (ДВ, бр. 91 от 2008 г.), се довършват по реда на тази наредба.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Бенефициентите, които имат сключени договори за предоставяне на безвъзмездна финансова помощ п</w:t>
      </w:r>
      <w:r>
        <w:rPr>
          <w:rFonts w:ascii="Times New Roman" w:hAnsi="Times New Roman" w:cs="Times New Roman"/>
          <w:sz w:val="24"/>
          <w:szCs w:val="24"/>
          <w:lang w:val="x-none"/>
        </w:rPr>
        <w:t>о реда на Наредба № 35 от 2008 г. за условията и реда за предоставяне на безвъзмездна финансова помощ по мярка 2.1. "Производствени инвестиции в аквакултурата" по приоритетна ос № 2 "Аквакултура, риболов във вътрешни водоеми, преработка и маркетинг на прод</w:t>
      </w:r>
      <w:r>
        <w:rPr>
          <w:rFonts w:ascii="Times New Roman" w:hAnsi="Times New Roman" w:cs="Times New Roman"/>
          <w:sz w:val="24"/>
          <w:szCs w:val="24"/>
          <w:lang w:val="x-none"/>
        </w:rPr>
        <w:t xml:space="preserve">укти от риболов и аквакултура" от Оперативната програма за развитие на сектор "Рибарство" на Република България, финансирана от Европейския фонд по рибарство за програмен период 2007 - 2013 г. (ДВ, бр. 91 от 2008 г.), могат да подават искания за изменение </w:t>
      </w:r>
      <w:r>
        <w:rPr>
          <w:rFonts w:ascii="Times New Roman" w:hAnsi="Times New Roman" w:cs="Times New Roman"/>
          <w:sz w:val="24"/>
          <w:szCs w:val="24"/>
          <w:lang w:val="x-none"/>
        </w:rPr>
        <w:t>и/или допълнение на сключените договори относно размера на авансовото плащане и броя на междинните плащания.</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Изпълнението на наредбата се възлага на изпълнителния директор на </w:t>
      </w:r>
      <w:r>
        <w:rPr>
          <w:rFonts w:ascii="Times New Roman" w:hAnsi="Times New Roman" w:cs="Times New Roman"/>
          <w:sz w:val="24"/>
          <w:szCs w:val="24"/>
          <w:lang w:val="x-none"/>
        </w:rPr>
        <w:lastRenderedPageBreak/>
        <w:t>Изпълнителната агенция по рибарство и аквакултури и на изпълнителния директ</w:t>
      </w:r>
      <w:r>
        <w:rPr>
          <w:rFonts w:ascii="Times New Roman" w:hAnsi="Times New Roman" w:cs="Times New Roman"/>
          <w:sz w:val="24"/>
          <w:szCs w:val="24"/>
          <w:lang w:val="x-none"/>
        </w:rPr>
        <w:t>ор на ДФ "Земеделие" - РА.</w:t>
      </w: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Наредбата влиза в сила от датата на обнародването й в "Държавен вестник".</w:t>
      </w:r>
    </w:p>
    <w:p w:rsidR="00000000" w:rsidRDefault="0040498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чл. 23, ал. 1, т</w:t>
            </w:r>
            <w:r>
              <w:rPr>
                <w:rFonts w:ascii="Times New Roman" w:hAnsi="Times New Roman" w:cs="Times New Roman"/>
                <w:sz w:val="24"/>
                <w:szCs w:val="24"/>
                <w:lang w:val="x-none"/>
              </w:rPr>
              <w:t xml:space="preserve">. 3, буква "в" </w:t>
            </w:r>
          </w:p>
          <w:tbl>
            <w:tblPr>
              <w:tblW w:w="0" w:type="auto"/>
              <w:tblCellSpacing w:w="0" w:type="dxa"/>
              <w:tblLayout w:type="fixed"/>
              <w:tblCellMar>
                <w:left w:w="0" w:type="dxa"/>
                <w:right w:w="0" w:type="dxa"/>
              </w:tblCellMar>
              <w:tblLook w:val="0000" w:firstRow="0" w:lastRow="0" w:firstColumn="0" w:lastColumn="0" w:noHBand="0" w:noVBand="0"/>
            </w:tblPr>
            <w:tblGrid>
              <w:gridCol w:w="6540"/>
              <w:gridCol w:w="2820"/>
            </w:tblGrid>
            <w:tr w:rsidR="00000000">
              <w:trPr>
                <w:tblCellSpacing w:w="0" w:type="dxa"/>
              </w:trPr>
              <w:tc>
                <w:tcPr>
                  <w:tcW w:w="9360" w:type="dxa"/>
                  <w:gridSpan w:val="2"/>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Мярка 2.1. „Производствени инвестиции в аквакултурата“</w:t>
                  </w:r>
                </w:p>
              </w:tc>
            </w:tr>
            <w:tr w:rsidR="00000000">
              <w:trPr>
                <w:tblCellSpacing w:w="0" w:type="dxa"/>
              </w:trPr>
              <w:tc>
                <w:tcPr>
                  <w:tcW w:w="9360" w:type="dxa"/>
                  <w:gridSpan w:val="2"/>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9360" w:type="dxa"/>
                  <w:gridSpan w:val="2"/>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Критерии за приоритизация и оценка на проектите в условия на ограничен бюджет</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Приоритет за избор на проектите ще бъде даван в следната последователност:</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Коефициент на точките </w:t>
                  </w:r>
                  <w:r>
                    <w:rPr>
                      <w:rFonts w:ascii="Times New Roman" w:hAnsi="Times New Roman" w:cs="Times New Roman"/>
                      <w:sz w:val="24"/>
                      <w:szCs w:val="24"/>
                      <w:lang w:val="x-none"/>
                    </w:rPr>
                    <w:t>за оценка</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Проекти за изграждане или модернизация на пълносистемни аквакултурни ферми или аквакултурни ферми за производство на зарибителен материал.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Проекти за реконструкция и модернизация на съществуващи ферми.</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0,8</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Проек</w:t>
                  </w:r>
                  <w:r>
                    <w:rPr>
                      <w:rFonts w:ascii="Times New Roman" w:hAnsi="Times New Roman" w:cs="Times New Roman"/>
                      <w:sz w:val="24"/>
                      <w:szCs w:val="24"/>
                      <w:lang w:val="x-none"/>
                    </w:rPr>
                    <w:t>ти, включващи изграждане на пункт за продажба в рамките на фермата.</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0,5</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Други инвестиции.</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0,4</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за оценка:</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на предприятието – микро- и малко.</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Производство на нови и пазарно ориентирани видове.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Прилагане на методи за аквакултурното производство, чувствително намаляващи отрицателното въздействие или повишаващи положителните ефекти върху околната среда в сравнение с обичайните практики в сектор аквакултура, като рециркулационни системи, рафтинг ин</w:t>
                  </w:r>
                  <w:r>
                    <w:rPr>
                      <w:rFonts w:ascii="Times New Roman" w:hAnsi="Times New Roman" w:cs="Times New Roman"/>
                      <w:sz w:val="24"/>
                      <w:szCs w:val="24"/>
                      <w:lang w:val="x-none"/>
                    </w:rPr>
                    <w:t>сталации, понтонни инсталации и садкови инсталации.</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Проекти, предложени от млади собственици на аквакултурни ферми на възраст от 18 до 40 години.</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Проекти, предложени от жени, собственици на аквакултурни ферми.</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Максима</w:t>
                  </w:r>
                  <w:r>
                    <w:rPr>
                      <w:rFonts w:ascii="Times New Roman" w:hAnsi="Times New Roman" w:cs="Times New Roman"/>
                      <w:sz w:val="24"/>
                      <w:szCs w:val="24"/>
                      <w:lang w:val="x-none"/>
                    </w:rPr>
                    <w:t>лен брой точки:</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trPr>
              <w:tc>
                <w:tcPr>
                  <w:tcW w:w="654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c>
                <w:tcPr>
                  <w:tcW w:w="2820" w:type="dxa"/>
                  <w:vAlign w:val="center"/>
                </w:tcPr>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p>
              </w:tc>
            </w:tr>
          </w:tbl>
          <w:p w:rsidR="00000000" w:rsidRDefault="0040498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b/>
          <w:bCs/>
          <w:sz w:val="20"/>
          <w:szCs w:val="20"/>
          <w:lang w:val="x-none"/>
        </w:rPr>
        <w:lastRenderedPageBreak/>
        <w:t xml:space="preserve">                                          Приложение № 3</w:t>
      </w:r>
      <w:r>
        <w:rPr>
          <w:rFonts w:ascii="Courier New" w:hAnsi="Courier New" w:cs="Courier New"/>
          <w:sz w:val="20"/>
          <w:szCs w:val="20"/>
          <w:lang w:val="x-none"/>
        </w:rPr>
        <w:t xml:space="preserve">                                     към чл. 30, ал. 1 </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44 от 2012 г.,</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12.06.2012 г.) </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b/>
          <w:bCs/>
          <w:sz w:val="20"/>
          <w:szCs w:val="20"/>
          <w:lang w:val="x-none"/>
        </w:rPr>
        <w:t xml:space="preserve">                                        Приложение № 4</w:t>
      </w:r>
      <w:r>
        <w:rPr>
          <w:rFonts w:ascii="Courier New" w:hAnsi="Courier New" w:cs="Courier New"/>
          <w:sz w:val="20"/>
          <w:szCs w:val="20"/>
          <w:lang w:val="x-none"/>
        </w:rPr>
        <w:t xml:space="preserve">                                     към чл. 32, ал. 1 </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44 от 2012 г.,</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12.06.2012 г.) </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5</w:t>
      </w:r>
      <w:r>
        <w:rPr>
          <w:rFonts w:ascii="Courier New" w:hAnsi="Courier New" w:cs="Courier New"/>
          <w:sz w:val="20"/>
          <w:szCs w:val="20"/>
          <w:lang w:val="x-none"/>
        </w:rPr>
        <w:t xml:space="preserve">                                        към чл. 44, ал. 1 </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0498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Покритие на застрахователни рискове</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Пожар, мълния, експлозия, имплозия.     2. Сблъсък с летателни апарати и тела и/или падащи предмети от тях</w:t>
      </w:r>
      <w:r>
        <w:rPr>
          <w:rFonts w:ascii="Courier New" w:hAnsi="Courier New" w:cs="Courier New"/>
          <w:sz w:val="20"/>
          <w:szCs w:val="20"/>
          <w:lang w:val="x-none"/>
        </w:rPr>
        <w:t>.     3. Буря, ураган.     4. Тежест и измокряне от естествено натрупване на сняг или лед.     5. Измокряне от забравени кранове или чешми или авария на водопроводни</w:t>
      </w:r>
    </w:p>
    <w:p w:rsidR="00000000"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или отоплителни инсталации.     6. Наводнения от природни бедствия.     7. Свличане на зем</w:t>
      </w:r>
      <w:r>
        <w:rPr>
          <w:rFonts w:ascii="Courier New" w:hAnsi="Courier New" w:cs="Courier New"/>
          <w:sz w:val="20"/>
          <w:szCs w:val="20"/>
          <w:lang w:val="x-none"/>
        </w:rPr>
        <w:t>ни маси.     8. Земетресения.     9. Кражби от всякакъв тип.     10. Транспортиране на застрахованото имущество със собствен</w:t>
      </w:r>
    </w:p>
    <w:p w:rsidR="0040498F" w:rsidRDefault="0040498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автотранспорт.</w:t>
      </w:r>
    </w:p>
    <w:sectPr w:rsidR="0040498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FA"/>
    <w:rsid w:val="0040498F"/>
    <w:rsid w:val="00A7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10527</Words>
  <Characters>60010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2015-08-21T14:33:00Z</dcterms:created>
  <dcterms:modified xsi:type="dcterms:W3CDTF">2015-08-21T14:33:00Z</dcterms:modified>
</cp:coreProperties>
</file>