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B" w:rsidRDefault="007D2D8B" w:rsidP="00701C26">
      <w:pPr>
        <w:pStyle w:val="Heading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ПЪЛНО ОПИСАНИЕ НА ОБЕКТА НА ПОРЪЧКАТА И ТЕХНИЧЕСКИ ИЗИСКВАНИЯ</w:t>
      </w:r>
    </w:p>
    <w:p w:rsidR="007D2D8B" w:rsidRDefault="007D2D8B" w:rsidP="00701C26"/>
    <w:p w:rsidR="00375988" w:rsidRDefault="00375988" w:rsidP="00701C26"/>
    <w:p w:rsidR="00375988" w:rsidRDefault="00375988" w:rsidP="00701C26"/>
    <w:p w:rsidR="00375988" w:rsidRDefault="00375988" w:rsidP="00701C26"/>
    <w:p w:rsidR="00375988" w:rsidRDefault="00375988" w:rsidP="00701C26"/>
    <w:p w:rsidR="00375988" w:rsidRDefault="00375988" w:rsidP="004D0DA4">
      <w:pPr>
        <w:numPr>
          <w:ilvl w:val="0"/>
          <w:numId w:val="16"/>
        </w:numPr>
        <w:jc w:val="both"/>
        <w:rPr>
          <w:b/>
          <w:u w:val="single"/>
          <w:lang w:val="bg-BG"/>
        </w:rPr>
      </w:pPr>
      <w:r w:rsidRPr="00375988">
        <w:rPr>
          <w:b/>
          <w:u w:val="single"/>
          <w:lang w:val="bg-BG"/>
        </w:rPr>
        <w:t>Обща информация</w:t>
      </w:r>
      <w:r w:rsidR="00B76CCC">
        <w:rPr>
          <w:b/>
          <w:u w:val="single"/>
          <w:lang w:val="bg-BG"/>
        </w:rPr>
        <w:t>:</w:t>
      </w:r>
    </w:p>
    <w:p w:rsidR="00B76CCC" w:rsidRPr="00375988" w:rsidRDefault="00B76CCC" w:rsidP="00B76CCC">
      <w:pPr>
        <w:ind w:left="1440"/>
        <w:jc w:val="both"/>
        <w:rPr>
          <w:b/>
          <w:u w:val="single"/>
          <w:lang w:val="bg-BG"/>
        </w:rPr>
      </w:pPr>
    </w:p>
    <w:p w:rsidR="00B76CCC" w:rsidRPr="00B76CCC" w:rsidRDefault="00B76CCC" w:rsidP="00B76CCC">
      <w:pPr>
        <w:ind w:firstLine="720"/>
        <w:jc w:val="both"/>
        <w:rPr>
          <w:lang w:val="bg-BG"/>
        </w:rPr>
      </w:pPr>
      <w:r w:rsidRPr="00B76CCC">
        <w:rPr>
          <w:lang w:val="bg-BG"/>
        </w:rPr>
        <w:t>В Република България за изготвянето на стратегическите документи за развитието на сектор Рибарство за програмен период 2014-2020 г. отговаря Изпълнителна агенция по рибарство и аквакултури (ИАРА). В тази връзка в изпълнение на чл. 5 от ПМС № 5 от 18 януари 2012 г. бе създадена тематична работна група (РГ) за разработване на Програма за морско дело и рибарство (ПМДР) за програмен период 2014 -2020 г. Работната група отговаря за качественото и навременно изготвяне, разглеждане и съгласуване на проект(и) и окончателен вариант на Програма за морско дело и рибарство за програмен период 2014 -2020 г. В нея участват представители на държавните, регионалните и местни власти, както и на социални партньори, неправителствени и браншови организации в сектор „Рибарство”</w:t>
      </w:r>
      <w:r w:rsidR="00471A8C">
        <w:rPr>
          <w:lang w:val="bg-BG"/>
        </w:rPr>
        <w:t>.</w:t>
      </w:r>
    </w:p>
    <w:p w:rsidR="00375988" w:rsidRPr="00375988" w:rsidRDefault="00B76CCC" w:rsidP="00B76CCC">
      <w:pPr>
        <w:ind w:firstLine="720"/>
        <w:jc w:val="both"/>
        <w:rPr>
          <w:lang w:val="bg-BG"/>
        </w:rPr>
      </w:pPr>
      <w:r w:rsidRPr="00B76CCC">
        <w:rPr>
          <w:lang w:val="bg-BG"/>
        </w:rPr>
        <w:t>ИАРА може да подпомага процеса на изготвяне на стратегическите документи за новия програмен период по линия на мярка 5.1 „Техническа помощ” от Оперативна програма за развитие на</w:t>
      </w:r>
      <w:r>
        <w:rPr>
          <w:lang w:val="bg-BG"/>
        </w:rPr>
        <w:t xml:space="preserve"> сектор „Рибарство” (2007-2013), </w:t>
      </w:r>
      <w:proofErr w:type="spellStart"/>
      <w:r>
        <w:rPr>
          <w:lang w:val="bg-BG"/>
        </w:rPr>
        <w:t>съфинансирана</w:t>
      </w:r>
      <w:proofErr w:type="spellEnd"/>
      <w:r>
        <w:rPr>
          <w:lang w:val="bg-BG"/>
        </w:rPr>
        <w:t xml:space="preserve"> от „Европейския фонд за рибарство“.</w:t>
      </w:r>
    </w:p>
    <w:p w:rsidR="00375988" w:rsidRPr="00375988" w:rsidRDefault="00375988" w:rsidP="00B76CCC">
      <w:pPr>
        <w:ind w:firstLine="720"/>
        <w:jc w:val="both"/>
        <w:rPr>
          <w:lang w:val="bg-BG"/>
        </w:rPr>
      </w:pPr>
      <w:r w:rsidRPr="00375988">
        <w:rPr>
          <w:lang w:val="bg-BG"/>
        </w:rPr>
        <w:t>Управляващ орган (УО) на ОПРСР е дирекция „Европейски фонд за рибарство” в Изпълнителна агенция по рибарство и аквакултури (ИАРА).</w:t>
      </w:r>
    </w:p>
    <w:p w:rsidR="00375988" w:rsidRPr="00375988" w:rsidRDefault="00375988" w:rsidP="00E24335">
      <w:pPr>
        <w:ind w:firstLine="720"/>
        <w:jc w:val="both"/>
        <w:rPr>
          <w:lang w:val="bg-BG"/>
        </w:rPr>
      </w:pPr>
      <w:r w:rsidRPr="00375988">
        <w:rPr>
          <w:lang w:val="bg-BG"/>
        </w:rPr>
        <w:t>Управляващият орган на ОПРСР е отговорен за управлението и изпълнението на Оперативната програма съгласно принцип</w:t>
      </w:r>
      <w:r w:rsidR="00B76CCC">
        <w:rPr>
          <w:lang w:val="bg-BG"/>
        </w:rPr>
        <w:t>а на добро финансово управление.</w:t>
      </w:r>
    </w:p>
    <w:p w:rsidR="00375988" w:rsidRDefault="00375988" w:rsidP="00701C26"/>
    <w:p w:rsidR="00375988" w:rsidRPr="00375988" w:rsidRDefault="00375988" w:rsidP="00701C26"/>
    <w:p w:rsidR="007D2D8B" w:rsidRDefault="007D2D8B" w:rsidP="004D0DA4">
      <w:pPr>
        <w:numPr>
          <w:ilvl w:val="0"/>
          <w:numId w:val="16"/>
        </w:numPr>
        <w:jc w:val="both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Предмет</w:t>
      </w:r>
      <w:r w:rsidRPr="00B96907">
        <w:rPr>
          <w:b/>
          <w:bCs/>
          <w:u w:val="single"/>
          <w:lang w:val="bg-BG"/>
        </w:rPr>
        <w:t xml:space="preserve"> </w:t>
      </w:r>
      <w:r>
        <w:rPr>
          <w:b/>
          <w:bCs/>
          <w:u w:val="single"/>
          <w:lang w:val="bg-BG"/>
        </w:rPr>
        <w:t>на поръчка</w:t>
      </w:r>
      <w:r w:rsidR="00FC76A4">
        <w:rPr>
          <w:b/>
          <w:bCs/>
          <w:u w:val="single"/>
          <w:lang w:val="bg-BG"/>
        </w:rPr>
        <w:t>та</w:t>
      </w:r>
      <w:r w:rsidRPr="00B96907">
        <w:rPr>
          <w:b/>
          <w:bCs/>
          <w:u w:val="single"/>
          <w:lang w:val="bg-BG"/>
        </w:rPr>
        <w:t>:</w:t>
      </w:r>
      <w:r>
        <w:rPr>
          <w:b/>
          <w:bCs/>
          <w:u w:val="single"/>
          <w:lang w:val="bg-BG"/>
        </w:rPr>
        <w:t xml:space="preserve"> </w:t>
      </w:r>
    </w:p>
    <w:p w:rsidR="007D2D8B" w:rsidRDefault="007D2D8B" w:rsidP="00171571">
      <w:pPr>
        <w:ind w:firstLine="900"/>
        <w:jc w:val="both"/>
        <w:rPr>
          <w:b/>
          <w:bCs/>
          <w:u w:val="single"/>
          <w:lang w:val="bg-BG"/>
        </w:rPr>
      </w:pPr>
    </w:p>
    <w:p w:rsidR="007D2D8B" w:rsidRPr="0074506D" w:rsidRDefault="007D2D8B" w:rsidP="00171571">
      <w:pPr>
        <w:ind w:firstLine="900"/>
        <w:jc w:val="both"/>
        <w:rPr>
          <w:lang w:val="ru-RU"/>
        </w:rPr>
      </w:pPr>
      <w:r w:rsidRPr="0074506D">
        <w:rPr>
          <w:bCs/>
          <w:lang w:val="bg-BG"/>
        </w:rPr>
        <w:t xml:space="preserve">   </w:t>
      </w:r>
      <w:r w:rsidR="00685F19" w:rsidRPr="00EA27CF">
        <w:rPr>
          <w:bCs/>
          <w:lang w:val="bg-BG"/>
        </w:rPr>
        <w:t>Подготовка и провеждане на заседания, срещи и други мероприятия, свързани с разработването и обсъждането на Програмата за морско дело и рибарство за периода 2014-2020 г.</w:t>
      </w:r>
      <w:r w:rsidR="00685F19">
        <w:rPr>
          <w:bCs/>
          <w:lang w:val="bg-BG"/>
        </w:rPr>
        <w:t xml:space="preserve"> </w:t>
      </w:r>
      <w:r w:rsidR="00EA27CF" w:rsidRPr="00EA27CF">
        <w:rPr>
          <w:bCs/>
          <w:lang w:val="bg-BG"/>
        </w:rPr>
        <w:t xml:space="preserve">по проект по мярка 5.1. „Техническа помощ” от </w:t>
      </w:r>
      <w:r w:rsidR="00DB4B88" w:rsidRPr="00DB4B88">
        <w:rPr>
          <w:lang w:val="bg-BG"/>
        </w:rPr>
        <w:t xml:space="preserve">Оперативна програма за развитие на сектор „Рибарство“ </w:t>
      </w:r>
      <w:r w:rsidR="00DB4B88" w:rsidRPr="00DB4B88">
        <w:t>(</w:t>
      </w:r>
      <w:r w:rsidR="00DB4B88" w:rsidRPr="00DB4B88">
        <w:rPr>
          <w:lang w:val="bg-BG"/>
        </w:rPr>
        <w:t>2007-2013</w:t>
      </w:r>
      <w:r w:rsidR="00DB4B88" w:rsidRPr="00DB4B88">
        <w:t>)</w:t>
      </w:r>
      <w:r w:rsidR="00EA27CF" w:rsidRPr="00EA27CF">
        <w:rPr>
          <w:bCs/>
          <w:lang w:val="bg-BG"/>
        </w:rPr>
        <w:t xml:space="preserve"> с УНП: BG0713EFF-516-220457 и наименование „Подготовка и провеждане на заседания, срещи и други мероприятия, свързани с разработването и обсъждането на Програмата за морско дело и рибарство за периода 2014-2020 г.“.</w:t>
      </w:r>
      <w:r w:rsidRPr="0074506D">
        <w:rPr>
          <w:bCs/>
          <w:lang w:val="bg-BG"/>
        </w:rPr>
        <w:t xml:space="preserve">      </w:t>
      </w:r>
    </w:p>
    <w:p w:rsidR="007D2D8B" w:rsidRDefault="007D2D8B" w:rsidP="00171571">
      <w:pPr>
        <w:tabs>
          <w:tab w:val="left" w:pos="1843"/>
        </w:tabs>
        <w:ind w:firstLine="900"/>
        <w:jc w:val="both"/>
        <w:rPr>
          <w:b/>
          <w:bCs/>
          <w:lang w:val="bg-BG"/>
        </w:rPr>
      </w:pPr>
    </w:p>
    <w:p w:rsidR="007D2D8B" w:rsidRPr="00725194" w:rsidRDefault="007D2D8B" w:rsidP="004D0DA4">
      <w:pPr>
        <w:numPr>
          <w:ilvl w:val="0"/>
          <w:numId w:val="16"/>
        </w:numPr>
        <w:jc w:val="both"/>
        <w:rPr>
          <w:b/>
          <w:bCs/>
          <w:u w:val="single"/>
          <w:lang w:val="bg-BG"/>
        </w:rPr>
      </w:pPr>
      <w:r w:rsidRPr="00725194">
        <w:rPr>
          <w:b/>
          <w:bCs/>
          <w:u w:val="single"/>
          <w:lang w:val="bg-BG"/>
        </w:rPr>
        <w:t xml:space="preserve">ІI. </w:t>
      </w:r>
      <w:proofErr w:type="spellStart"/>
      <w:r w:rsidRPr="00725194">
        <w:rPr>
          <w:b/>
          <w:bCs/>
          <w:u w:val="single"/>
          <w:lang w:val="bg-BG"/>
        </w:rPr>
        <w:t>Oбект</w:t>
      </w:r>
      <w:proofErr w:type="spellEnd"/>
      <w:r w:rsidRPr="00725194">
        <w:rPr>
          <w:b/>
          <w:bCs/>
          <w:u w:val="single"/>
          <w:lang w:val="bg-BG"/>
        </w:rPr>
        <w:t xml:space="preserve"> на поръчката:</w:t>
      </w:r>
    </w:p>
    <w:p w:rsidR="007D2D8B" w:rsidRDefault="007D2D8B" w:rsidP="00FC76A4">
      <w:pPr>
        <w:ind w:left="1440"/>
        <w:jc w:val="both"/>
        <w:rPr>
          <w:b/>
          <w:bCs/>
          <w:u w:val="single"/>
          <w:lang w:val="bg-BG"/>
        </w:rPr>
      </w:pPr>
    </w:p>
    <w:p w:rsidR="00E3191D" w:rsidRPr="00E3191D" w:rsidRDefault="00FC76A4" w:rsidP="00802143">
      <w:pPr>
        <w:ind w:left="360" w:firstLine="720"/>
        <w:jc w:val="both"/>
        <w:rPr>
          <w:bCs/>
          <w:lang w:val="bg-BG"/>
        </w:rPr>
      </w:pPr>
      <w:r w:rsidRPr="00FC76A4">
        <w:rPr>
          <w:bCs/>
          <w:lang w:val="bg-BG"/>
        </w:rPr>
        <w:t xml:space="preserve">Обект на обществената поръчка </w:t>
      </w:r>
      <w:r>
        <w:rPr>
          <w:bCs/>
          <w:lang w:val="bg-BG"/>
        </w:rPr>
        <w:t xml:space="preserve">е предоставянето на </w:t>
      </w:r>
      <w:r w:rsidR="00802143">
        <w:rPr>
          <w:bCs/>
          <w:lang w:val="bg-BG"/>
        </w:rPr>
        <w:t xml:space="preserve">услуга по смисъла на Закона за обществените поръчки и се възлага чрез публична покана по реда на </w:t>
      </w:r>
      <w:r w:rsidR="00802143" w:rsidRPr="00802143">
        <w:rPr>
          <w:bCs/>
          <w:lang w:val="bg-BG"/>
        </w:rPr>
        <w:t>Глава осма ”а”</w:t>
      </w:r>
      <w:r w:rsidR="00802143">
        <w:rPr>
          <w:bCs/>
          <w:lang w:val="bg-BG"/>
        </w:rPr>
        <w:t xml:space="preserve"> от ЗОП и включва изпълнението на </w:t>
      </w:r>
      <w:r w:rsidR="00E3191D" w:rsidRPr="00E3191D">
        <w:rPr>
          <w:bCs/>
          <w:lang w:val="bg-BG"/>
        </w:rPr>
        <w:t>следните дейности:</w:t>
      </w:r>
    </w:p>
    <w:p w:rsidR="00E3191D" w:rsidRPr="00E3191D" w:rsidRDefault="00E3191D" w:rsidP="004D0DA4">
      <w:pPr>
        <w:numPr>
          <w:ilvl w:val="0"/>
          <w:numId w:val="10"/>
        </w:numPr>
        <w:jc w:val="both"/>
        <w:rPr>
          <w:bCs/>
          <w:lang w:val="bg-BG"/>
        </w:rPr>
      </w:pPr>
      <w:r w:rsidRPr="00E3191D">
        <w:rPr>
          <w:lang w:val="bg-BG" w:eastAsia="pl-PL"/>
        </w:rPr>
        <w:t xml:space="preserve">Организиране и логистика </w:t>
      </w:r>
      <w:r w:rsidRPr="00622802">
        <w:rPr>
          <w:lang w:val="bg-BG" w:eastAsia="pl-PL"/>
        </w:rPr>
        <w:t xml:space="preserve">на </w:t>
      </w:r>
      <w:r w:rsidR="005133F1" w:rsidRPr="00622802">
        <w:rPr>
          <w:lang w:val="bg-BG" w:eastAsia="pl-PL"/>
        </w:rPr>
        <w:t>три</w:t>
      </w:r>
      <w:r w:rsidRPr="00622802">
        <w:rPr>
          <w:lang w:val="bg-BG" w:eastAsia="pl-PL"/>
        </w:rPr>
        <w:t xml:space="preserve"> заседания</w:t>
      </w:r>
      <w:r w:rsidRPr="00E3191D">
        <w:rPr>
          <w:lang w:val="bg-BG" w:eastAsia="pl-PL"/>
        </w:rPr>
        <w:t xml:space="preserve"> на </w:t>
      </w:r>
      <w:r w:rsidRPr="00E3191D">
        <w:rPr>
          <w:lang w:val="bg-BG"/>
        </w:rPr>
        <w:t xml:space="preserve">Тематичната работна група за изготвяне на ПМДР 2014-2020 г. </w:t>
      </w:r>
      <w:r w:rsidRPr="00E3191D">
        <w:rPr>
          <w:lang w:val="bg-BG" w:eastAsia="pl-PL"/>
        </w:rPr>
        <w:t xml:space="preserve">Конкретните нужди са осигуряването на зала, техническо оборудване, печатни материали, транспортни разходи и разходи за настаняване на участниците от страната, </w:t>
      </w:r>
      <w:proofErr w:type="spellStart"/>
      <w:r w:rsidRPr="00E3191D">
        <w:rPr>
          <w:lang w:val="bg-BG" w:eastAsia="pl-PL"/>
        </w:rPr>
        <w:t>кетъринг</w:t>
      </w:r>
      <w:proofErr w:type="spellEnd"/>
      <w:r w:rsidRPr="00E3191D">
        <w:rPr>
          <w:lang w:val="bg-BG" w:eastAsia="pl-PL"/>
        </w:rPr>
        <w:t>, стенографски услуги;</w:t>
      </w:r>
    </w:p>
    <w:p w:rsidR="00E3191D" w:rsidRPr="00E3191D" w:rsidRDefault="00E3191D" w:rsidP="00E3191D">
      <w:pPr>
        <w:ind w:left="1065"/>
        <w:jc w:val="both"/>
        <w:rPr>
          <w:bCs/>
          <w:lang w:val="bg-BG"/>
        </w:rPr>
      </w:pPr>
    </w:p>
    <w:p w:rsidR="00E3191D" w:rsidRPr="00E3191D" w:rsidRDefault="00E3191D" w:rsidP="004D0DA4">
      <w:pPr>
        <w:numPr>
          <w:ilvl w:val="0"/>
          <w:numId w:val="10"/>
        </w:numPr>
        <w:jc w:val="both"/>
        <w:rPr>
          <w:bCs/>
          <w:lang w:val="bg-BG"/>
        </w:rPr>
      </w:pPr>
      <w:r w:rsidRPr="00E3191D">
        <w:rPr>
          <w:lang w:val="bg-BG" w:eastAsia="pl-PL"/>
        </w:rPr>
        <w:lastRenderedPageBreak/>
        <w:t xml:space="preserve">Организиране и </w:t>
      </w:r>
      <w:r w:rsidRPr="00622802">
        <w:rPr>
          <w:lang w:val="bg-BG" w:eastAsia="pl-PL"/>
        </w:rPr>
        <w:t xml:space="preserve">логистика на </w:t>
      </w:r>
      <w:r w:rsidR="006C7F98" w:rsidRPr="00622802">
        <w:rPr>
          <w:lang w:val="bg-BG"/>
        </w:rPr>
        <w:t>три</w:t>
      </w:r>
      <w:r w:rsidRPr="00622802">
        <w:rPr>
          <w:lang w:val="bg-BG"/>
        </w:rPr>
        <w:t xml:space="preserve"> работни</w:t>
      </w:r>
      <w:r w:rsidRPr="00E3191D">
        <w:rPr>
          <w:lang w:val="bg-BG"/>
        </w:rPr>
        <w:t xml:space="preserve"> срещи за по-тесен кръг представители на заинтересованите страни. </w:t>
      </w:r>
      <w:r w:rsidRPr="00E3191D">
        <w:rPr>
          <w:lang w:val="bg-BG" w:eastAsia="pl-PL"/>
        </w:rPr>
        <w:t xml:space="preserve">Конкретните нужди са осигуряването на зала, техническо оборудване, печатни материали </w:t>
      </w:r>
      <w:proofErr w:type="spellStart"/>
      <w:r w:rsidRPr="00E3191D">
        <w:rPr>
          <w:lang w:val="bg-BG" w:eastAsia="pl-PL"/>
        </w:rPr>
        <w:t>кетъринг</w:t>
      </w:r>
      <w:proofErr w:type="spellEnd"/>
      <w:r w:rsidRPr="00E3191D">
        <w:rPr>
          <w:lang w:val="bg-BG" w:eastAsia="pl-PL"/>
        </w:rPr>
        <w:t>, стенографски услуги;</w:t>
      </w:r>
    </w:p>
    <w:p w:rsidR="00E3191D" w:rsidRPr="00E3191D" w:rsidRDefault="00E3191D" w:rsidP="00E3191D">
      <w:pPr>
        <w:ind w:left="720"/>
        <w:rPr>
          <w:bCs/>
          <w:lang w:val="bg-BG"/>
        </w:rPr>
      </w:pPr>
    </w:p>
    <w:p w:rsidR="00E3191D" w:rsidRPr="006C7F98" w:rsidRDefault="00E3191D" w:rsidP="006C7F98">
      <w:pPr>
        <w:numPr>
          <w:ilvl w:val="0"/>
          <w:numId w:val="10"/>
        </w:numPr>
        <w:jc w:val="both"/>
        <w:rPr>
          <w:bCs/>
          <w:lang w:val="bg-BG"/>
        </w:rPr>
      </w:pPr>
      <w:r w:rsidRPr="00E3191D">
        <w:rPr>
          <w:lang w:val="bg-BG" w:eastAsia="pl-PL"/>
        </w:rPr>
        <w:t xml:space="preserve">Организиране и логистика </w:t>
      </w:r>
      <w:r w:rsidRPr="00622802">
        <w:rPr>
          <w:lang w:val="bg-BG" w:eastAsia="pl-PL"/>
        </w:rPr>
        <w:t xml:space="preserve">на </w:t>
      </w:r>
      <w:r w:rsidR="006C7F98" w:rsidRPr="00622802">
        <w:rPr>
          <w:lang w:val="bg-BG" w:eastAsia="pl-PL"/>
        </w:rPr>
        <w:t>е</w:t>
      </w:r>
      <w:r w:rsidRPr="00622802">
        <w:rPr>
          <w:lang w:val="bg-BG"/>
        </w:rPr>
        <w:t>дна</w:t>
      </w:r>
      <w:r w:rsidRPr="006C7F98">
        <w:rPr>
          <w:lang w:val="bg-BG"/>
        </w:rPr>
        <w:t xml:space="preserve"> публична дискусия свързана с обсъждането изготвен финален стратегически документ на Програмата за морско дело и рибарство 2014-2020.</w:t>
      </w:r>
      <w:r w:rsidRPr="006C7F98">
        <w:rPr>
          <w:lang w:val="bg-BG" w:eastAsia="pl-PL"/>
        </w:rPr>
        <w:t xml:space="preserve"> Конкретните нужди са осигуряването на зала, техническо оборудване, печатни и рекламни материали, </w:t>
      </w:r>
      <w:proofErr w:type="spellStart"/>
      <w:r w:rsidRPr="006C7F98">
        <w:rPr>
          <w:lang w:val="bg-BG" w:eastAsia="pl-PL"/>
        </w:rPr>
        <w:t>кетъринг</w:t>
      </w:r>
      <w:proofErr w:type="spellEnd"/>
      <w:r w:rsidRPr="006C7F98">
        <w:rPr>
          <w:lang w:val="bg-BG" w:eastAsia="pl-PL"/>
        </w:rPr>
        <w:t>, стенографски услуги;</w:t>
      </w:r>
    </w:p>
    <w:p w:rsidR="007D2D8B" w:rsidRPr="00725194" w:rsidRDefault="007D2D8B" w:rsidP="00171571">
      <w:pPr>
        <w:autoSpaceDE w:val="0"/>
        <w:autoSpaceDN w:val="0"/>
        <w:adjustRightInd w:val="0"/>
        <w:ind w:firstLine="709"/>
        <w:jc w:val="both"/>
        <w:rPr>
          <w:lang w:val="bg-BG"/>
        </w:rPr>
      </w:pPr>
      <w:r w:rsidRPr="00725194">
        <w:rPr>
          <w:lang w:val="bg-BG"/>
        </w:rPr>
        <w:t xml:space="preserve"> </w:t>
      </w:r>
    </w:p>
    <w:p w:rsidR="007D2D8B" w:rsidRPr="007503FF" w:rsidRDefault="007D2D8B" w:rsidP="00171571">
      <w:pPr>
        <w:ind w:firstLine="900"/>
        <w:jc w:val="both"/>
        <w:rPr>
          <w:color w:val="FF0000"/>
          <w:lang w:val="bg-BG"/>
        </w:rPr>
      </w:pPr>
    </w:p>
    <w:p w:rsidR="007D2D8B" w:rsidRDefault="007D2D8B" w:rsidP="004D0DA4">
      <w:pPr>
        <w:numPr>
          <w:ilvl w:val="0"/>
          <w:numId w:val="16"/>
        </w:numPr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ІІ</w:t>
      </w:r>
      <w:r>
        <w:rPr>
          <w:b/>
          <w:bCs/>
          <w:u w:val="single"/>
        </w:rPr>
        <w:t>I</w:t>
      </w:r>
      <w:r>
        <w:rPr>
          <w:b/>
          <w:bCs/>
          <w:u w:val="single"/>
          <w:lang w:val="ru-RU"/>
        </w:rPr>
        <w:t xml:space="preserve">. Характеристики на </w:t>
      </w:r>
      <w:proofErr w:type="spellStart"/>
      <w:r>
        <w:rPr>
          <w:b/>
          <w:bCs/>
          <w:u w:val="single"/>
          <w:lang w:val="ru-RU"/>
        </w:rPr>
        <w:t>поръчката</w:t>
      </w:r>
      <w:proofErr w:type="spellEnd"/>
      <w:r>
        <w:rPr>
          <w:b/>
          <w:bCs/>
          <w:u w:val="single"/>
          <w:lang w:val="ru-RU"/>
        </w:rPr>
        <w:t>:</w:t>
      </w:r>
    </w:p>
    <w:p w:rsidR="007D2D8B" w:rsidRDefault="007D2D8B" w:rsidP="00171571">
      <w:pPr>
        <w:ind w:firstLine="900"/>
        <w:jc w:val="both"/>
        <w:rPr>
          <w:b/>
          <w:bCs/>
          <w:u w:val="single"/>
          <w:lang w:val="ru-RU"/>
        </w:rPr>
      </w:pPr>
    </w:p>
    <w:p w:rsidR="007D2D8B" w:rsidRPr="000A7082" w:rsidRDefault="007D2D8B" w:rsidP="004D0DA4">
      <w:pPr>
        <w:pStyle w:val="Default"/>
        <w:numPr>
          <w:ilvl w:val="0"/>
          <w:numId w:val="4"/>
        </w:numPr>
        <w:tabs>
          <w:tab w:val="clear" w:pos="1260"/>
          <w:tab w:val="num" w:pos="0"/>
        </w:tabs>
        <w:ind w:left="0" w:firstLine="900"/>
        <w:jc w:val="both"/>
        <w:rPr>
          <w:rFonts w:ascii="Times New Roman" w:hAnsi="Times New Roman" w:cs="Times New Roman"/>
          <w:b/>
          <w:bCs/>
        </w:rPr>
      </w:pPr>
      <w:r w:rsidRPr="00A512D4">
        <w:rPr>
          <w:rFonts w:ascii="Times New Roman" w:hAnsi="Times New Roman" w:cs="Times New Roman"/>
          <w:b/>
          <w:bCs/>
        </w:rPr>
        <w:t>Място на изпълнение на поръчката:</w:t>
      </w:r>
      <w:r w:rsidR="000A7082" w:rsidRPr="000A7082">
        <w:rPr>
          <w:rFonts w:ascii="Times New Roman" w:hAnsi="Times New Roman" w:cs="Times New Roman"/>
        </w:rPr>
        <w:t xml:space="preserve"> гр.</w:t>
      </w:r>
      <w:r w:rsidR="000A7082">
        <w:rPr>
          <w:rFonts w:ascii="Times New Roman" w:hAnsi="Times New Roman" w:cs="Times New Roman"/>
        </w:rPr>
        <w:t xml:space="preserve"> София</w:t>
      </w:r>
      <w:r w:rsidRPr="000A7082">
        <w:rPr>
          <w:rFonts w:ascii="Times New Roman" w:hAnsi="Times New Roman" w:cs="Times New Roman"/>
        </w:rPr>
        <w:t>.</w:t>
      </w:r>
    </w:p>
    <w:p w:rsidR="007D2D8B" w:rsidRPr="00FF6115" w:rsidRDefault="007D2D8B" w:rsidP="00171571">
      <w:pPr>
        <w:pStyle w:val="Style11"/>
        <w:widowControl/>
        <w:tabs>
          <w:tab w:val="left" w:pos="993"/>
        </w:tabs>
        <w:spacing w:line="269" w:lineRule="exact"/>
        <w:ind w:right="37" w:firstLine="900"/>
        <w:rPr>
          <w:b/>
          <w:bCs/>
        </w:rPr>
      </w:pPr>
      <w:r w:rsidRPr="00A512D4">
        <w:rPr>
          <w:b/>
          <w:bCs/>
        </w:rPr>
        <w:t>2</w:t>
      </w:r>
      <w:r w:rsidRPr="00FF6115">
        <w:rPr>
          <w:b/>
          <w:bCs/>
        </w:rPr>
        <w:t xml:space="preserve">. Срок на изпълнение на поръчката: </w:t>
      </w:r>
      <w:r w:rsidRPr="00FF6115">
        <w:t>3</w:t>
      </w:r>
      <w:r w:rsidR="007E4A73" w:rsidRPr="00FF6115">
        <w:t>1</w:t>
      </w:r>
      <w:r w:rsidRPr="00FF6115">
        <w:t xml:space="preserve"> </w:t>
      </w:r>
      <w:r w:rsidR="007E4A73" w:rsidRPr="00FF6115">
        <w:t>декември</w:t>
      </w:r>
      <w:r w:rsidRPr="00FF6115">
        <w:t xml:space="preserve"> 201</w:t>
      </w:r>
      <w:r w:rsidR="007E4A73" w:rsidRPr="00FF6115">
        <w:t>4</w:t>
      </w:r>
      <w:r w:rsidRPr="00FF6115">
        <w:t xml:space="preserve"> г. </w:t>
      </w:r>
      <w:r w:rsidR="003E74F5" w:rsidRPr="00FF6115">
        <w:t xml:space="preserve">или до достигане на сумата от </w:t>
      </w:r>
      <w:r w:rsidR="007E4A73" w:rsidRPr="00FF6115">
        <w:t>19</w:t>
      </w:r>
      <w:r w:rsidR="003E74F5" w:rsidRPr="00FF6115">
        <w:t> </w:t>
      </w:r>
      <w:r w:rsidR="007E4A73" w:rsidRPr="00FF6115">
        <w:t>5</w:t>
      </w:r>
      <w:r w:rsidR="003E74F5" w:rsidRPr="00FF6115">
        <w:t>00 лв., без ДДС, считано от датата на подписване на договора.</w:t>
      </w:r>
    </w:p>
    <w:p w:rsidR="007D2D8B" w:rsidRPr="00FF6115" w:rsidRDefault="007D2D8B" w:rsidP="007E3299">
      <w:pPr>
        <w:pStyle w:val="Style11"/>
        <w:widowControl/>
        <w:tabs>
          <w:tab w:val="left" w:pos="993"/>
        </w:tabs>
        <w:spacing w:line="269" w:lineRule="exact"/>
        <w:ind w:right="37" w:firstLine="0"/>
      </w:pPr>
    </w:p>
    <w:p w:rsidR="007D2D8B" w:rsidRPr="00FF6115" w:rsidRDefault="007D2D8B" w:rsidP="00171571">
      <w:pPr>
        <w:pStyle w:val="Style11"/>
        <w:widowControl/>
        <w:tabs>
          <w:tab w:val="left" w:pos="993"/>
        </w:tabs>
        <w:spacing w:line="269" w:lineRule="exact"/>
        <w:ind w:right="37" w:firstLine="900"/>
        <w:rPr>
          <w:b/>
          <w:bCs/>
        </w:rPr>
      </w:pPr>
      <w:r w:rsidRPr="00FF6115">
        <w:rPr>
          <w:b/>
          <w:bCs/>
        </w:rPr>
        <w:t xml:space="preserve">3. Финансови условия на поръчката: </w:t>
      </w:r>
    </w:p>
    <w:p w:rsidR="007E3299" w:rsidRPr="00FF6115" w:rsidRDefault="007D2D8B" w:rsidP="007E3299">
      <w:pPr>
        <w:ind w:firstLine="900"/>
        <w:jc w:val="both"/>
        <w:rPr>
          <w:lang w:val="bg-BG"/>
        </w:rPr>
      </w:pPr>
      <w:r w:rsidRPr="00FF6115">
        <w:rPr>
          <w:lang w:val="ru-RU"/>
        </w:rPr>
        <w:t xml:space="preserve">3.1. </w:t>
      </w:r>
      <w:r w:rsidRPr="00FF6115">
        <w:rPr>
          <w:b/>
          <w:bCs/>
          <w:lang w:val="bg-BG"/>
        </w:rPr>
        <w:t>Стойност на поръчката</w:t>
      </w:r>
      <w:r w:rsidRPr="00FF6115">
        <w:rPr>
          <w:lang w:val="bg-BG"/>
        </w:rPr>
        <w:t xml:space="preserve">: до </w:t>
      </w:r>
      <w:r w:rsidR="007E4A73" w:rsidRPr="00FF6115">
        <w:rPr>
          <w:lang w:val="bg-BG"/>
        </w:rPr>
        <w:t>19</w:t>
      </w:r>
      <w:r w:rsidRPr="00FF6115">
        <w:rPr>
          <w:lang w:val="bg-BG"/>
        </w:rPr>
        <w:t> </w:t>
      </w:r>
      <w:r w:rsidR="007E4A73" w:rsidRPr="00FF6115">
        <w:rPr>
          <w:lang w:val="bg-BG"/>
        </w:rPr>
        <w:t>5</w:t>
      </w:r>
      <w:r w:rsidRPr="00FF6115">
        <w:rPr>
          <w:lang w:val="bg-BG"/>
        </w:rPr>
        <w:t xml:space="preserve">00 лв. </w:t>
      </w:r>
      <w:r w:rsidR="007E3299" w:rsidRPr="00FF6115">
        <w:rPr>
          <w:lang w:val="bg-BG"/>
        </w:rPr>
        <w:t>(</w:t>
      </w:r>
      <w:r w:rsidR="007E4A73" w:rsidRPr="00FF6115">
        <w:rPr>
          <w:lang w:val="bg-BG"/>
        </w:rPr>
        <w:t>деветнадесет хиляди и петстотин</w:t>
      </w:r>
      <w:r w:rsidR="007E3299" w:rsidRPr="00FF6115">
        <w:rPr>
          <w:lang w:val="bg-BG"/>
        </w:rPr>
        <w:t xml:space="preserve"> лева) без ДДС.</w:t>
      </w:r>
    </w:p>
    <w:p w:rsidR="00805D23" w:rsidRPr="004579C6" w:rsidRDefault="007D2D8B" w:rsidP="00E3191D">
      <w:pPr>
        <w:ind w:firstLine="900"/>
        <w:jc w:val="both"/>
        <w:rPr>
          <w:lang w:val="bg-BG"/>
        </w:rPr>
      </w:pPr>
      <w:r w:rsidRPr="00FF6115">
        <w:rPr>
          <w:lang w:val="bg-BG"/>
        </w:rPr>
        <w:t xml:space="preserve">3.2. </w:t>
      </w:r>
      <w:r w:rsidRPr="00FF6115">
        <w:rPr>
          <w:b/>
          <w:bCs/>
          <w:lang w:val="bg-BG"/>
        </w:rPr>
        <w:t>Начин на плащане</w:t>
      </w:r>
      <w:r w:rsidRPr="00FF6115">
        <w:rPr>
          <w:lang w:val="bg-BG"/>
        </w:rPr>
        <w:t>:</w:t>
      </w:r>
      <w:r w:rsidR="00E3191D" w:rsidRPr="00FF6115">
        <w:rPr>
          <w:lang w:val="bg-BG"/>
        </w:rPr>
        <w:t xml:space="preserve"> по банков път, чрез платежно нареждане до 10 (десет) работни дни след провеждане на всяко заседание/работна</w:t>
      </w:r>
      <w:r w:rsidR="00805D23">
        <w:rPr>
          <w:lang w:val="bg-BG"/>
        </w:rPr>
        <w:t xml:space="preserve"> среща/публична дискусия след представяне на оригинална фактура</w:t>
      </w:r>
      <w:r w:rsidR="004579C6">
        <w:rPr>
          <w:lang w:val="bg-BG"/>
        </w:rPr>
        <w:t xml:space="preserve">, </w:t>
      </w:r>
      <w:r w:rsidR="00805D23">
        <w:rPr>
          <w:lang w:val="bg-BG"/>
        </w:rPr>
        <w:t xml:space="preserve">двустранно подписан </w:t>
      </w:r>
      <w:proofErr w:type="spellStart"/>
      <w:r w:rsidR="00805D23">
        <w:rPr>
          <w:lang w:val="bg-BG"/>
        </w:rPr>
        <w:t>приемо-предавателен</w:t>
      </w:r>
      <w:proofErr w:type="spellEnd"/>
      <w:r w:rsidR="00805D23">
        <w:rPr>
          <w:lang w:val="bg-BG"/>
        </w:rPr>
        <w:t xml:space="preserve"> </w:t>
      </w:r>
      <w:r w:rsidR="00A83598">
        <w:rPr>
          <w:lang w:val="bg-BG"/>
        </w:rPr>
        <w:t xml:space="preserve">протокол за изпълнената дейност, </w:t>
      </w:r>
      <w:r w:rsidR="004579C6">
        <w:rPr>
          <w:lang w:val="bg-BG"/>
        </w:rPr>
        <w:t>междинен/окончателен финансов доклад и присъствен списък на участниците.</w:t>
      </w:r>
    </w:p>
    <w:p w:rsidR="00805D23" w:rsidRDefault="00805D23" w:rsidP="00E3191D">
      <w:pPr>
        <w:ind w:firstLine="900"/>
        <w:jc w:val="both"/>
        <w:rPr>
          <w:lang w:val="bg-BG"/>
        </w:rPr>
      </w:pPr>
    </w:p>
    <w:p w:rsidR="007D2D8B" w:rsidRPr="009A665D" w:rsidRDefault="007D2D8B" w:rsidP="007E3299">
      <w:pPr>
        <w:jc w:val="both"/>
        <w:rPr>
          <w:rFonts w:eastAsia="MS Mincho"/>
          <w:lang w:val="bg-BG"/>
        </w:rPr>
      </w:pPr>
    </w:p>
    <w:p w:rsidR="007D2D8B" w:rsidRDefault="007D2D8B" w:rsidP="00171571">
      <w:pPr>
        <w:pStyle w:val="Style11"/>
        <w:widowControl/>
        <w:tabs>
          <w:tab w:val="left" w:pos="993"/>
        </w:tabs>
        <w:spacing w:line="269" w:lineRule="exact"/>
        <w:ind w:right="37" w:firstLine="900"/>
      </w:pPr>
      <w:r w:rsidRPr="009A665D">
        <w:rPr>
          <w:b/>
          <w:bCs/>
        </w:rPr>
        <w:t>4.</w:t>
      </w:r>
      <w:r w:rsidRPr="009A665D">
        <w:t xml:space="preserve"> </w:t>
      </w:r>
      <w:r w:rsidRPr="009A665D">
        <w:rPr>
          <w:b/>
          <w:bCs/>
        </w:rPr>
        <w:t xml:space="preserve">Изисквания към </w:t>
      </w:r>
      <w:r w:rsidR="00CF6CE8">
        <w:rPr>
          <w:b/>
          <w:bCs/>
        </w:rPr>
        <w:t>участниците</w:t>
      </w:r>
      <w:r w:rsidRPr="009A665D">
        <w:rPr>
          <w:b/>
          <w:bCs/>
        </w:rPr>
        <w:t xml:space="preserve"> за изпълнители:</w:t>
      </w:r>
      <w:r w:rsidRPr="009A665D">
        <w:t xml:space="preserve"> </w:t>
      </w:r>
    </w:p>
    <w:p w:rsidR="001143EF" w:rsidRPr="009A665D" w:rsidRDefault="001143EF" w:rsidP="00171571">
      <w:pPr>
        <w:pStyle w:val="Style11"/>
        <w:widowControl/>
        <w:tabs>
          <w:tab w:val="left" w:pos="993"/>
        </w:tabs>
        <w:spacing w:line="269" w:lineRule="exact"/>
        <w:ind w:right="37" w:firstLine="900"/>
      </w:pPr>
    </w:p>
    <w:p w:rsidR="007D2D8B" w:rsidRDefault="007D2D8B" w:rsidP="001143EF">
      <w:pPr>
        <w:spacing w:after="120"/>
        <w:ind w:right="250" w:firstLine="720"/>
        <w:jc w:val="both"/>
        <w:rPr>
          <w:lang w:val="bg-BG"/>
        </w:rPr>
      </w:pPr>
      <w:r w:rsidRPr="009A665D">
        <w:rPr>
          <w:lang w:val="bg-BG"/>
        </w:rPr>
        <w:t xml:space="preserve"> </w:t>
      </w:r>
      <w:r w:rsidR="00CE4E4A">
        <w:rPr>
          <w:lang w:val="bg-BG"/>
        </w:rPr>
        <w:t>Участникът</w:t>
      </w:r>
      <w:r w:rsidR="001143EF" w:rsidRPr="001143EF">
        <w:rPr>
          <w:lang w:val="bg-BG"/>
        </w:rPr>
        <w:t xml:space="preserve"> трябва да осигури необходимия финансов и експертен капацитет и да притежава опит в организирането и реализирането на събития.</w:t>
      </w:r>
    </w:p>
    <w:p w:rsidR="00A411AC" w:rsidRPr="009A665D" w:rsidRDefault="008A1821" w:rsidP="00A411AC">
      <w:pPr>
        <w:pStyle w:val="BodyText"/>
        <w:jc w:val="both"/>
        <w:rPr>
          <w:lang w:val="bg-BG"/>
        </w:rPr>
      </w:pPr>
      <w:r>
        <w:rPr>
          <w:color w:val="000000"/>
          <w:lang w:val="bg-BG"/>
        </w:rPr>
        <w:tab/>
      </w:r>
      <w:r w:rsidR="00CE4E4A">
        <w:rPr>
          <w:color w:val="000000"/>
          <w:lang w:val="bg-BG"/>
        </w:rPr>
        <w:t>Участникът</w:t>
      </w:r>
      <w:r w:rsidRPr="008A1821">
        <w:rPr>
          <w:color w:val="000000"/>
          <w:lang w:val="bg-BG"/>
        </w:rPr>
        <w:t xml:space="preserve"> следва да предложи екип от експерти – до 3-ма души, който да отговаря за координацията и реализирането на събитията, включително отчитането пред Възложителя. Експертите, предложени от </w:t>
      </w:r>
      <w:r w:rsidR="00CF6CE8">
        <w:rPr>
          <w:color w:val="000000"/>
          <w:lang w:val="bg-BG"/>
        </w:rPr>
        <w:t>участника</w:t>
      </w:r>
      <w:r w:rsidRPr="008A1821">
        <w:rPr>
          <w:color w:val="000000"/>
          <w:lang w:val="bg-BG"/>
        </w:rPr>
        <w:t xml:space="preserve"> трябва да имат доказан професионален опит в реализирането на услуги - предмет на поръчката.</w:t>
      </w:r>
      <w:r w:rsidRPr="008A1821">
        <w:rPr>
          <w:bCs/>
          <w:lang w:val="bg-BG"/>
        </w:rPr>
        <w:t xml:space="preserve"> Участникът следва да опише конкретните задължения по изпълнението на поръчката за всеки един от тях, като изрично посочи лице за контакт от предложения екип, с което възложителят да координира изпълнението на дейностите. Разходите по </w:t>
      </w:r>
      <w:r w:rsidR="00B72FB0">
        <w:rPr>
          <w:bCs/>
          <w:lang w:val="bg-BG"/>
        </w:rPr>
        <w:t xml:space="preserve">транспорта, </w:t>
      </w:r>
      <w:r w:rsidRPr="008A1821">
        <w:rPr>
          <w:bCs/>
          <w:lang w:val="bg-BG"/>
        </w:rPr>
        <w:t xml:space="preserve">престоя и настаняването на екипа за изпълнение на поръчката следва да са изцяло за сметка на избрания Изпълнител.   </w:t>
      </w:r>
    </w:p>
    <w:p w:rsidR="003D5389" w:rsidRDefault="00BE52B0" w:rsidP="003D5389">
      <w:pPr>
        <w:tabs>
          <w:tab w:val="left" w:pos="1134"/>
          <w:tab w:val="left" w:pos="2161"/>
        </w:tabs>
        <w:ind w:left="425"/>
        <w:jc w:val="both"/>
        <w:rPr>
          <w:lang w:val="bg-BG"/>
        </w:rPr>
      </w:pPr>
      <w:r w:rsidRPr="004E623A">
        <w:rPr>
          <w:lang w:val="bg-BG" w:eastAsia="bg-BG"/>
        </w:rPr>
        <w:t xml:space="preserve">Участникът да </w:t>
      </w:r>
      <w:r w:rsidR="00B72FB0">
        <w:rPr>
          <w:lang w:val="bg-BG" w:eastAsia="bg-BG"/>
        </w:rPr>
        <w:t>осигури</w:t>
      </w:r>
      <w:r w:rsidRPr="004E623A">
        <w:rPr>
          <w:lang w:val="bg-BG" w:eastAsia="bg-BG"/>
        </w:rPr>
        <w:t xml:space="preserve"> следното минимално </w:t>
      </w:r>
      <w:r w:rsidRPr="009A665D">
        <w:rPr>
          <w:lang w:val="bg-BG"/>
        </w:rPr>
        <w:t>материално-техническо оборудв</w:t>
      </w:r>
      <w:r>
        <w:rPr>
          <w:lang w:val="bg-BG"/>
        </w:rPr>
        <w:t>ане за изпълнение на поръчката</w:t>
      </w:r>
      <w:r w:rsidR="003D5389">
        <w:rPr>
          <w:lang w:val="bg-BG"/>
        </w:rPr>
        <w:t>:</w:t>
      </w:r>
      <w:r>
        <w:rPr>
          <w:lang w:val="bg-BG"/>
        </w:rPr>
        <w:t xml:space="preserve"> </w:t>
      </w:r>
    </w:p>
    <w:p w:rsidR="003D5389" w:rsidRPr="008A1821" w:rsidRDefault="003D5389" w:rsidP="003D5389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>
        <w:rPr>
          <w:lang w:val="bg-BG"/>
        </w:rPr>
        <w:tab/>
        <w:t xml:space="preserve">- </w:t>
      </w:r>
      <w:r>
        <w:rPr>
          <w:lang w:val="bg-BG"/>
        </w:rPr>
        <w:tab/>
      </w:r>
      <w:r>
        <w:rPr>
          <w:bCs/>
          <w:lang w:val="bg-BG" w:eastAsia="bg-BG"/>
        </w:rPr>
        <w:t>о</w:t>
      </w:r>
      <w:r w:rsidRPr="008A1821">
        <w:rPr>
          <w:bCs/>
          <w:lang w:val="bg-BG" w:eastAsia="bg-BG"/>
        </w:rPr>
        <w:t>звучителна система – до 100 души;</w:t>
      </w:r>
    </w:p>
    <w:p w:rsidR="003D5389" w:rsidRPr="008A1821" w:rsidRDefault="003D5389" w:rsidP="003D5389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п</w:t>
      </w:r>
      <w:r w:rsidRPr="008A1821">
        <w:rPr>
          <w:bCs/>
          <w:lang w:val="bg-BG" w:eastAsia="bg-BG"/>
        </w:rPr>
        <w:t>одвижен безжичен микрофон – 3 бр.;</w:t>
      </w:r>
    </w:p>
    <w:p w:rsidR="003D5389" w:rsidRPr="008A1821" w:rsidRDefault="003D5389" w:rsidP="003D5389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м</w:t>
      </w:r>
      <w:r w:rsidRPr="008A1821">
        <w:rPr>
          <w:bCs/>
          <w:lang w:val="bg-BG" w:eastAsia="bg-BG"/>
        </w:rPr>
        <w:t xml:space="preserve">ултимедиен </w:t>
      </w:r>
      <w:proofErr w:type="spellStart"/>
      <w:r w:rsidRPr="008A1821">
        <w:rPr>
          <w:bCs/>
          <w:lang w:val="bg-BG" w:eastAsia="bg-BG"/>
        </w:rPr>
        <w:t>проектор</w:t>
      </w:r>
      <w:proofErr w:type="spellEnd"/>
      <w:r w:rsidRPr="008A1821">
        <w:rPr>
          <w:bCs/>
          <w:lang w:val="bg-BG" w:eastAsia="bg-BG"/>
        </w:rPr>
        <w:t>;</w:t>
      </w:r>
    </w:p>
    <w:p w:rsidR="003D5389" w:rsidRPr="008A1821" w:rsidRDefault="003D5389" w:rsidP="003D5389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л</w:t>
      </w:r>
      <w:r w:rsidRPr="008A1821">
        <w:rPr>
          <w:bCs/>
          <w:lang w:val="bg-BG" w:eastAsia="bg-BG"/>
        </w:rPr>
        <w:t xml:space="preserve">аптоп свързан с мултимедийния </w:t>
      </w:r>
      <w:proofErr w:type="spellStart"/>
      <w:r w:rsidRPr="008A1821">
        <w:rPr>
          <w:bCs/>
          <w:lang w:val="bg-BG" w:eastAsia="bg-BG"/>
        </w:rPr>
        <w:t>проектор</w:t>
      </w:r>
      <w:proofErr w:type="spellEnd"/>
      <w:r w:rsidRPr="008A1821">
        <w:rPr>
          <w:bCs/>
          <w:lang w:val="bg-BG" w:eastAsia="bg-BG"/>
        </w:rPr>
        <w:t>;</w:t>
      </w:r>
    </w:p>
    <w:p w:rsidR="003D5389" w:rsidRPr="008A1821" w:rsidRDefault="003D5389" w:rsidP="003D5389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е</w:t>
      </w:r>
      <w:r w:rsidRPr="008A1821">
        <w:rPr>
          <w:bCs/>
          <w:lang w:val="bg-BG" w:eastAsia="bg-BG"/>
        </w:rPr>
        <w:t>кран;</w:t>
      </w:r>
    </w:p>
    <w:p w:rsidR="003D5389" w:rsidRPr="008A1821" w:rsidRDefault="003D5389" w:rsidP="003D5389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 w:rsidR="00965CFE">
        <w:rPr>
          <w:bCs/>
          <w:lang w:val="bg-BG" w:eastAsia="bg-BG"/>
        </w:rPr>
        <w:t>к</w:t>
      </w:r>
      <w:r>
        <w:rPr>
          <w:bCs/>
          <w:lang w:val="bg-BG" w:eastAsia="bg-BG"/>
        </w:rPr>
        <w:t xml:space="preserve">абина за </w:t>
      </w:r>
      <w:proofErr w:type="spellStart"/>
      <w:r>
        <w:rPr>
          <w:bCs/>
          <w:lang w:val="bg-BG" w:eastAsia="bg-BG"/>
        </w:rPr>
        <w:t>симултанен</w:t>
      </w:r>
      <w:proofErr w:type="spellEnd"/>
      <w:r>
        <w:rPr>
          <w:bCs/>
          <w:lang w:val="bg-BG" w:eastAsia="bg-BG"/>
        </w:rPr>
        <w:t xml:space="preserve"> превод;</w:t>
      </w:r>
    </w:p>
    <w:p w:rsidR="003D5389" w:rsidRPr="008A1821" w:rsidRDefault="003D5389" w:rsidP="003D5389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с</w:t>
      </w:r>
      <w:r w:rsidRPr="008A1821">
        <w:rPr>
          <w:bCs/>
          <w:lang w:val="bg-BG" w:eastAsia="bg-BG"/>
        </w:rPr>
        <w:t>лушалки за превод – 100 бр.;</w:t>
      </w:r>
    </w:p>
    <w:p w:rsidR="003D5389" w:rsidRPr="008A1821" w:rsidRDefault="003D5389" w:rsidP="003D5389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lastRenderedPageBreak/>
        <w:tab/>
      </w:r>
      <w:r w:rsidRPr="008A1821">
        <w:rPr>
          <w:bCs/>
          <w:lang w:val="bg-BG" w:eastAsia="bg-BG"/>
        </w:rPr>
        <w:t>Прехвърляне на записа от заседанието на електронен н</w:t>
      </w:r>
      <w:r>
        <w:rPr>
          <w:bCs/>
          <w:lang w:val="bg-BG" w:eastAsia="bg-BG"/>
        </w:rPr>
        <w:t>осител след края на заседанието</w:t>
      </w:r>
      <w:r w:rsidR="00CA00A2">
        <w:rPr>
          <w:bCs/>
          <w:lang w:val="bg-BG" w:eastAsia="bg-BG"/>
        </w:rPr>
        <w:t xml:space="preserve"> в срок от три дни</w:t>
      </w:r>
      <w:r>
        <w:rPr>
          <w:bCs/>
          <w:lang w:val="bg-BG" w:eastAsia="bg-BG"/>
        </w:rPr>
        <w:t>.</w:t>
      </w:r>
    </w:p>
    <w:p w:rsidR="003D5389" w:rsidRPr="000F7885" w:rsidRDefault="003D5389" w:rsidP="000F7885">
      <w:pPr>
        <w:ind w:firstLine="720"/>
        <w:jc w:val="both"/>
        <w:rPr>
          <w:b/>
          <w:bCs/>
          <w:color w:val="FF0000"/>
          <w:lang w:val="bg-BG"/>
        </w:rPr>
      </w:pPr>
      <w:r w:rsidRPr="008A1821">
        <w:rPr>
          <w:bCs/>
          <w:lang w:val="bg-BG" w:eastAsia="bg-BG"/>
        </w:rPr>
        <w:t>Техническа поддръжка на апаратурата</w:t>
      </w:r>
      <w:r>
        <w:rPr>
          <w:bCs/>
          <w:lang w:val="bg-BG" w:eastAsia="bg-BG"/>
        </w:rPr>
        <w:t>.</w:t>
      </w:r>
    </w:p>
    <w:p w:rsidR="00A411AC" w:rsidRPr="009A665D" w:rsidRDefault="00A411AC" w:rsidP="00A411AC">
      <w:pPr>
        <w:pStyle w:val="BodyText"/>
        <w:ind w:firstLine="720"/>
        <w:jc w:val="both"/>
        <w:rPr>
          <w:lang w:val="bg-BG"/>
        </w:rPr>
      </w:pPr>
      <w:r>
        <w:rPr>
          <w:lang w:val="bg-BG"/>
        </w:rPr>
        <w:t>Към декларацията да бъде приложен списък с наличното техническо оборудване.</w:t>
      </w:r>
    </w:p>
    <w:p w:rsidR="008A1821" w:rsidRPr="008A1821" w:rsidRDefault="008A1821" w:rsidP="008A1821">
      <w:pPr>
        <w:tabs>
          <w:tab w:val="right" w:pos="-3960"/>
        </w:tabs>
        <w:spacing w:after="120"/>
        <w:jc w:val="both"/>
        <w:rPr>
          <w:b/>
          <w:color w:val="000000"/>
          <w:lang w:val="bg-BG"/>
        </w:rPr>
      </w:pPr>
    </w:p>
    <w:p w:rsidR="008A1821" w:rsidRPr="008A1821" w:rsidRDefault="008A1821" w:rsidP="008A1821">
      <w:pPr>
        <w:spacing w:after="120"/>
        <w:ind w:firstLine="720"/>
        <w:jc w:val="both"/>
        <w:rPr>
          <w:color w:val="000000"/>
          <w:lang w:val="bg-BG"/>
        </w:rPr>
      </w:pPr>
      <w:r w:rsidRPr="008A1821">
        <w:rPr>
          <w:color w:val="000000"/>
          <w:lang w:val="bg-BG"/>
        </w:rPr>
        <w:t>Изпълнителят има право да назначава допълнително експерти с оглед изпълнението на услугата, което следва да се съгласува с Изпълнителна агенция по рибарство и аквакултури – Дирекция „Европейски фонд за рибарство”</w:t>
      </w:r>
      <w:r w:rsidR="00BF1B1B">
        <w:rPr>
          <w:color w:val="000000"/>
          <w:lang w:val="bg-BG"/>
        </w:rPr>
        <w:t>, чрез заместник изпълнителния директор.</w:t>
      </w:r>
    </w:p>
    <w:p w:rsidR="008A1821" w:rsidRDefault="008A1821" w:rsidP="001143EF">
      <w:pPr>
        <w:spacing w:after="120"/>
        <w:ind w:right="250" w:firstLine="720"/>
        <w:jc w:val="both"/>
        <w:rPr>
          <w:lang w:val="bg-BG"/>
        </w:rPr>
      </w:pPr>
    </w:p>
    <w:p w:rsidR="001143EF" w:rsidRPr="001143EF" w:rsidRDefault="001143EF" w:rsidP="001143EF">
      <w:pPr>
        <w:ind w:left="1080" w:firstLine="360"/>
        <w:jc w:val="both"/>
        <w:rPr>
          <w:b/>
          <w:color w:val="000000"/>
          <w:lang w:val="bg-BG"/>
        </w:rPr>
      </w:pPr>
      <w:r w:rsidRPr="001143EF">
        <w:rPr>
          <w:b/>
          <w:color w:val="000000"/>
          <w:lang w:val="bg-BG"/>
        </w:rPr>
        <w:t>4.1. Специфичен професионален опит:</w:t>
      </w:r>
    </w:p>
    <w:p w:rsidR="001143EF" w:rsidRDefault="001143EF" w:rsidP="001143EF">
      <w:pPr>
        <w:tabs>
          <w:tab w:val="right" w:pos="-4140"/>
        </w:tabs>
        <w:ind w:firstLine="360"/>
        <w:jc w:val="both"/>
        <w:rPr>
          <w:color w:val="000000"/>
          <w:lang w:val="bg-BG"/>
        </w:rPr>
      </w:pPr>
      <w:r w:rsidRPr="001143EF">
        <w:rPr>
          <w:color w:val="000000"/>
          <w:lang w:val="bg-BG"/>
        </w:rPr>
        <w:tab/>
        <w:t>Участникът трябва да има доказан опит от минимум 2 години в подготовка, организиране и осигуряване на цялостна логистика при реализирането на услуги - предмет на поръчката.</w:t>
      </w:r>
    </w:p>
    <w:p w:rsidR="00A411AC" w:rsidRPr="001143EF" w:rsidRDefault="00971A7D" w:rsidP="001143EF">
      <w:pPr>
        <w:tabs>
          <w:tab w:val="right" w:pos="-4140"/>
        </w:tabs>
        <w:ind w:firstLine="360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</w:r>
      <w:r w:rsidRPr="00792C5B">
        <w:rPr>
          <w:color w:val="000000"/>
          <w:lang w:val="bg-BG"/>
        </w:rPr>
        <w:t>Участникът следва да представи екип от експерти, които да имат професионален опит минимум три години</w:t>
      </w:r>
      <w:r w:rsidR="00591ECB">
        <w:rPr>
          <w:color w:val="000000"/>
        </w:rPr>
        <w:t xml:space="preserve"> </w:t>
      </w:r>
      <w:r w:rsidR="00591ECB">
        <w:rPr>
          <w:color w:val="000000"/>
          <w:lang w:val="bg-BG"/>
        </w:rPr>
        <w:t>в</w:t>
      </w:r>
      <w:r w:rsidRPr="00792C5B">
        <w:rPr>
          <w:color w:val="000000"/>
          <w:lang w:val="bg-BG"/>
        </w:rPr>
        <w:t xml:space="preserve"> сферата на маркетинг, логистика и при организиране на мероприятия/събития.</w:t>
      </w:r>
    </w:p>
    <w:p w:rsidR="001143EF" w:rsidRDefault="001143EF" w:rsidP="001143EF">
      <w:pPr>
        <w:ind w:firstLine="709"/>
        <w:jc w:val="both"/>
        <w:rPr>
          <w:b/>
          <w:color w:val="000000"/>
          <w:lang w:val="bg-BG"/>
        </w:rPr>
      </w:pPr>
      <w:r w:rsidRPr="001143EF">
        <w:rPr>
          <w:b/>
          <w:color w:val="000000"/>
          <w:lang w:val="bg-BG"/>
        </w:rPr>
        <w:t>За доказване на горепосочен</w:t>
      </w:r>
      <w:r w:rsidR="008A1821">
        <w:rPr>
          <w:b/>
          <w:color w:val="000000"/>
          <w:lang w:val="bg-BG"/>
        </w:rPr>
        <w:t>и</w:t>
      </w:r>
      <w:r w:rsidRPr="001143EF">
        <w:rPr>
          <w:b/>
          <w:color w:val="000000"/>
          <w:lang w:val="bg-BG"/>
        </w:rPr>
        <w:t>т</w:t>
      </w:r>
      <w:r w:rsidR="008A1821">
        <w:rPr>
          <w:b/>
          <w:color w:val="000000"/>
          <w:lang w:val="bg-BG"/>
        </w:rPr>
        <w:t>е</w:t>
      </w:r>
      <w:r w:rsidRPr="001143EF">
        <w:rPr>
          <w:b/>
          <w:color w:val="000000"/>
          <w:lang w:val="bg-BG"/>
        </w:rPr>
        <w:t xml:space="preserve"> обстоятелств</w:t>
      </w:r>
      <w:r w:rsidR="008A1821">
        <w:rPr>
          <w:b/>
          <w:color w:val="000000"/>
          <w:lang w:val="bg-BG"/>
        </w:rPr>
        <w:t>а</w:t>
      </w:r>
      <w:r w:rsidRPr="001143EF">
        <w:rPr>
          <w:b/>
          <w:color w:val="000000"/>
          <w:lang w:val="bg-BG"/>
        </w:rPr>
        <w:t xml:space="preserve"> се предоставят заверени копия от документи, удостоверяващи финансовия капацитет, опита и квалификацията на участника</w:t>
      </w:r>
      <w:r w:rsidR="008A1821" w:rsidRPr="008A1821">
        <w:rPr>
          <w:b/>
          <w:color w:val="000000"/>
          <w:lang w:val="bg-BG"/>
        </w:rPr>
        <w:t xml:space="preserve"> и на екипа от експерти</w:t>
      </w:r>
      <w:r w:rsidR="008A1821">
        <w:rPr>
          <w:b/>
          <w:color w:val="000000"/>
          <w:lang w:val="bg-BG"/>
        </w:rPr>
        <w:t>,</w:t>
      </w:r>
      <w:r w:rsidRPr="001143EF">
        <w:rPr>
          <w:b/>
          <w:color w:val="000000"/>
          <w:lang w:val="bg-BG"/>
        </w:rPr>
        <w:t xml:space="preserve"> както следва:</w:t>
      </w:r>
    </w:p>
    <w:p w:rsidR="001143EF" w:rsidRPr="001143EF" w:rsidRDefault="001143EF" w:rsidP="001143EF">
      <w:pPr>
        <w:ind w:firstLine="709"/>
        <w:jc w:val="both"/>
        <w:rPr>
          <w:b/>
          <w:color w:val="000000"/>
          <w:lang w:val="bg-BG"/>
        </w:rPr>
      </w:pPr>
    </w:p>
    <w:p w:rsidR="001143EF" w:rsidRPr="00F92706" w:rsidRDefault="001143EF" w:rsidP="004D0DA4">
      <w:pPr>
        <w:numPr>
          <w:ilvl w:val="0"/>
          <w:numId w:val="11"/>
        </w:numPr>
        <w:ind w:left="1560" w:hanging="142"/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</w:t>
      </w:r>
      <w:r w:rsidRPr="001143EF">
        <w:rPr>
          <w:b/>
          <w:bCs/>
          <w:color w:val="000000"/>
          <w:lang w:val="bg-BG"/>
        </w:rPr>
        <w:t>отчет за приходи и разходи</w:t>
      </w:r>
      <w:r w:rsidRPr="001143EF">
        <w:rPr>
          <w:bCs/>
          <w:color w:val="000000"/>
          <w:lang w:val="bg-BG"/>
        </w:rPr>
        <w:t xml:space="preserve"> за последните две финансови години </w:t>
      </w:r>
      <w:r w:rsidRPr="00F92706">
        <w:rPr>
          <w:b/>
          <w:bCs/>
          <w:lang w:val="bg-BG"/>
        </w:rPr>
        <w:t>– 201</w:t>
      </w:r>
      <w:r w:rsidR="00D45B77" w:rsidRPr="00F92706">
        <w:rPr>
          <w:b/>
          <w:bCs/>
          <w:lang w:val="bg-BG"/>
        </w:rPr>
        <w:t>2</w:t>
      </w:r>
      <w:r w:rsidRPr="00F92706">
        <w:rPr>
          <w:b/>
          <w:bCs/>
          <w:lang w:val="bg-BG"/>
        </w:rPr>
        <w:t xml:space="preserve"> г. и  201</w:t>
      </w:r>
      <w:r w:rsidR="00D45B77" w:rsidRPr="00F92706">
        <w:rPr>
          <w:b/>
          <w:bCs/>
          <w:lang w:val="bg-BG"/>
        </w:rPr>
        <w:t>3</w:t>
      </w:r>
      <w:r w:rsidRPr="00F92706">
        <w:rPr>
          <w:b/>
          <w:bCs/>
          <w:lang w:val="bg-BG"/>
        </w:rPr>
        <w:t xml:space="preserve"> г.;</w:t>
      </w:r>
    </w:p>
    <w:p w:rsidR="001143EF" w:rsidRPr="00A14327" w:rsidRDefault="001143EF" w:rsidP="004D0DA4">
      <w:pPr>
        <w:numPr>
          <w:ilvl w:val="0"/>
          <w:numId w:val="11"/>
        </w:numPr>
        <w:ind w:left="1560" w:hanging="142"/>
        <w:jc w:val="both"/>
        <w:rPr>
          <w:b/>
          <w:bCs/>
          <w:color w:val="000000"/>
          <w:lang w:val="bg-BG"/>
        </w:rPr>
      </w:pPr>
      <w:r w:rsidRPr="00F92706">
        <w:rPr>
          <w:b/>
          <w:bCs/>
          <w:lang w:val="bg-BG"/>
        </w:rPr>
        <w:t xml:space="preserve"> справка </w:t>
      </w:r>
      <w:r w:rsidR="007244FE" w:rsidRPr="00F92706">
        <w:rPr>
          <w:b/>
          <w:bCs/>
          <w:lang w:val="bg-BG"/>
        </w:rPr>
        <w:t>-</w:t>
      </w:r>
      <w:r w:rsidRPr="00F92706">
        <w:rPr>
          <w:b/>
          <w:bCs/>
          <w:lang w:val="bg-BG"/>
        </w:rPr>
        <w:t xml:space="preserve"> декларация</w:t>
      </w:r>
      <w:r w:rsidRPr="00F92706">
        <w:rPr>
          <w:bCs/>
          <w:lang w:val="bg-BG"/>
        </w:rPr>
        <w:t>, съдържаща списък на основните договори</w:t>
      </w:r>
      <w:r w:rsidRPr="001143EF">
        <w:rPr>
          <w:bCs/>
          <w:color w:val="000000"/>
          <w:lang w:val="bg-BG"/>
        </w:rPr>
        <w:t xml:space="preserve"> за услуги (сходни с предмета на настоящата поръчка), извършени от участника през последните две години, придружен от </w:t>
      </w:r>
      <w:r w:rsidR="00BF1B1B">
        <w:rPr>
          <w:bCs/>
          <w:color w:val="000000"/>
          <w:lang w:val="bg-BG"/>
        </w:rPr>
        <w:t xml:space="preserve">поне две </w:t>
      </w:r>
      <w:r w:rsidRPr="001143EF">
        <w:rPr>
          <w:bCs/>
          <w:color w:val="000000"/>
          <w:lang w:val="bg-BG"/>
        </w:rPr>
        <w:t>препоръки /р</w:t>
      </w:r>
      <w:r w:rsidR="00BF1B1B">
        <w:rPr>
          <w:bCs/>
          <w:color w:val="000000"/>
          <w:lang w:val="bg-BG"/>
        </w:rPr>
        <w:t>еференции/ за добро изпълнение на услуги, сходни с предмета на обществената поръчка;</w:t>
      </w:r>
    </w:p>
    <w:p w:rsidR="00925021" w:rsidRPr="00F92706" w:rsidRDefault="00A14327" w:rsidP="004D0DA4">
      <w:pPr>
        <w:numPr>
          <w:ilvl w:val="0"/>
          <w:numId w:val="11"/>
        </w:numPr>
        <w:ind w:left="1560" w:hanging="142"/>
        <w:jc w:val="both"/>
        <w:rPr>
          <w:b/>
          <w:bCs/>
          <w:lang w:val="bg-BG"/>
        </w:rPr>
      </w:pPr>
      <w:r w:rsidRPr="00F92706">
        <w:rPr>
          <w:b/>
          <w:bCs/>
          <w:lang w:val="bg-BG"/>
        </w:rPr>
        <w:t xml:space="preserve"> справка – декларация, </w:t>
      </w:r>
      <w:r w:rsidRPr="00F92706">
        <w:rPr>
          <w:bCs/>
          <w:lang w:val="bg-BG"/>
        </w:rPr>
        <w:t>съдържаща</w:t>
      </w:r>
      <w:r w:rsidRPr="00F92706">
        <w:rPr>
          <w:b/>
          <w:bCs/>
          <w:lang w:val="bg-BG"/>
        </w:rPr>
        <w:t xml:space="preserve"> </w:t>
      </w:r>
      <w:r w:rsidRPr="00F92706">
        <w:rPr>
          <w:bCs/>
          <w:lang w:val="bg-BG"/>
        </w:rPr>
        <w:t>с</w:t>
      </w:r>
      <w:r w:rsidRPr="00F92706">
        <w:rPr>
          <w:lang w:val="bg-BG"/>
        </w:rPr>
        <w:t>писък на екипа от експерти, придружен с</w:t>
      </w:r>
      <w:r w:rsidRPr="00A14327">
        <w:rPr>
          <w:color w:val="FF0000"/>
          <w:lang w:val="bg-BG"/>
        </w:rPr>
        <w:t xml:space="preserve"> </w:t>
      </w:r>
      <w:r w:rsidRPr="00F92706">
        <w:rPr>
          <w:lang w:val="bg-BG"/>
        </w:rPr>
        <w:t>доказателства за професионалната квалификация на персонала (заверени от участника копия на дипломи, удостоверения за завършени курсове, сертификати, професионални автобиографии</w:t>
      </w:r>
      <w:r w:rsidR="008C0314" w:rsidRPr="00F92706">
        <w:rPr>
          <w:lang w:val="bg-BG"/>
        </w:rPr>
        <w:t xml:space="preserve"> копия от трудово-осигурителни документи, граждански договори и др</w:t>
      </w:r>
      <w:r w:rsidR="00BE52B0" w:rsidRPr="00F92706">
        <w:rPr>
          <w:lang w:val="bg-BG"/>
        </w:rPr>
        <w:t>.</w:t>
      </w:r>
    </w:p>
    <w:p w:rsidR="00925021" w:rsidRPr="00925021" w:rsidRDefault="00925021" w:rsidP="004D0DA4">
      <w:pPr>
        <w:numPr>
          <w:ilvl w:val="0"/>
          <w:numId w:val="11"/>
        </w:numPr>
        <w:ind w:left="1560" w:hanging="142"/>
        <w:jc w:val="both"/>
        <w:rPr>
          <w:b/>
          <w:bCs/>
          <w:color w:val="FF0000"/>
          <w:lang w:val="bg-BG"/>
        </w:rPr>
      </w:pPr>
      <w:r w:rsidRPr="00C36F00">
        <w:rPr>
          <w:b/>
          <w:bCs/>
          <w:lang w:val="bg-BG"/>
        </w:rPr>
        <w:t>с</w:t>
      </w:r>
      <w:r w:rsidR="007244FE" w:rsidRPr="00C36F00">
        <w:rPr>
          <w:b/>
          <w:bCs/>
          <w:lang w:val="bg-BG"/>
        </w:rPr>
        <w:t xml:space="preserve">правка </w:t>
      </w:r>
      <w:r w:rsidR="00BE52B0" w:rsidRPr="00C36F00">
        <w:rPr>
          <w:b/>
          <w:bCs/>
          <w:lang w:val="bg-BG"/>
        </w:rPr>
        <w:t>–</w:t>
      </w:r>
      <w:r w:rsidR="007244FE" w:rsidRPr="00C36F00">
        <w:rPr>
          <w:b/>
          <w:bCs/>
          <w:lang w:val="bg-BG"/>
        </w:rPr>
        <w:t xml:space="preserve"> </w:t>
      </w:r>
      <w:r w:rsidR="00BE52B0" w:rsidRPr="00C36F00">
        <w:rPr>
          <w:b/>
          <w:bCs/>
          <w:lang w:val="bg-BG"/>
        </w:rPr>
        <w:t>декларация</w:t>
      </w:r>
      <w:r w:rsidR="00C36F00">
        <w:rPr>
          <w:b/>
          <w:bCs/>
          <w:lang w:val="bg-BG"/>
        </w:rPr>
        <w:t xml:space="preserve"> </w:t>
      </w:r>
      <w:r w:rsidR="00C36F00">
        <w:rPr>
          <w:b/>
          <w:bCs/>
        </w:rPr>
        <w:t>(</w:t>
      </w:r>
      <w:r w:rsidR="00C36F00">
        <w:rPr>
          <w:b/>
          <w:bCs/>
          <w:lang w:val="bg-BG"/>
        </w:rPr>
        <w:t>по образец</w:t>
      </w:r>
      <w:r w:rsidR="00C36F00">
        <w:rPr>
          <w:b/>
          <w:bCs/>
        </w:rPr>
        <w:t>)</w:t>
      </w:r>
      <w:r w:rsidR="00BE52B0" w:rsidRPr="00C36F00">
        <w:rPr>
          <w:b/>
          <w:bCs/>
          <w:lang w:val="bg-BG"/>
        </w:rPr>
        <w:t xml:space="preserve">, </w:t>
      </w:r>
      <w:r w:rsidR="00BE52B0" w:rsidRPr="00C36F00">
        <w:rPr>
          <w:bCs/>
          <w:lang w:val="bg-BG"/>
        </w:rPr>
        <w:t>съдържаща списък на</w:t>
      </w:r>
      <w:r w:rsidR="00BE52B0" w:rsidRPr="00C36F00">
        <w:rPr>
          <w:b/>
          <w:bCs/>
          <w:lang w:val="bg-BG"/>
        </w:rPr>
        <w:t xml:space="preserve"> </w:t>
      </w:r>
      <w:r w:rsidR="00BE52B0" w:rsidRPr="00C36F00">
        <w:rPr>
          <w:lang w:val="bg-BG" w:eastAsia="bg-BG"/>
        </w:rPr>
        <w:t xml:space="preserve">минимално </w:t>
      </w:r>
      <w:r w:rsidR="00BE52B0" w:rsidRPr="00C36F00">
        <w:rPr>
          <w:lang w:val="bg-BG"/>
        </w:rPr>
        <w:t>материално-техническо</w:t>
      </w:r>
      <w:r w:rsidR="00BE52B0" w:rsidRPr="00925021">
        <w:rPr>
          <w:lang w:val="bg-BG"/>
        </w:rPr>
        <w:t xml:space="preserve"> оборудване за изпълнение на поръчката</w:t>
      </w:r>
      <w:r w:rsidRPr="00925021">
        <w:rPr>
          <w:lang w:val="bg-BG"/>
        </w:rPr>
        <w:t>:</w:t>
      </w:r>
    </w:p>
    <w:p w:rsidR="00925021" w:rsidRPr="008A1821" w:rsidRDefault="00925021" w:rsidP="009250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>
        <w:rPr>
          <w:b/>
          <w:bCs/>
          <w:color w:val="FF0000"/>
          <w:lang w:val="bg-BG"/>
        </w:rPr>
        <w:tab/>
      </w:r>
      <w:r w:rsidR="00BE52B0" w:rsidRPr="00925021">
        <w:rPr>
          <w:lang w:val="bg-BG"/>
        </w:rPr>
        <w:t>-</w:t>
      </w:r>
      <w:r w:rsidRPr="00925021">
        <w:rPr>
          <w:color w:val="FF0000"/>
          <w:lang w:val="bg-BG"/>
        </w:rPr>
        <w:t xml:space="preserve"> </w:t>
      </w:r>
      <w:r>
        <w:rPr>
          <w:color w:val="FF0000"/>
          <w:lang w:val="bg-BG"/>
        </w:rPr>
        <w:tab/>
      </w:r>
      <w:r>
        <w:rPr>
          <w:bCs/>
          <w:lang w:val="bg-BG" w:eastAsia="bg-BG"/>
        </w:rPr>
        <w:t>о</w:t>
      </w:r>
      <w:r w:rsidRPr="008A1821">
        <w:rPr>
          <w:bCs/>
          <w:lang w:val="bg-BG" w:eastAsia="bg-BG"/>
        </w:rPr>
        <w:t>звучителна система – до 100 души;</w:t>
      </w:r>
    </w:p>
    <w:p w:rsidR="00925021" w:rsidRPr="008A1821" w:rsidRDefault="00925021" w:rsidP="009250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п</w:t>
      </w:r>
      <w:r w:rsidRPr="008A1821">
        <w:rPr>
          <w:bCs/>
          <w:lang w:val="bg-BG" w:eastAsia="bg-BG"/>
        </w:rPr>
        <w:t>одвижен безжичен микрофон – 3 бр.;</w:t>
      </w:r>
    </w:p>
    <w:p w:rsidR="00925021" w:rsidRPr="008A1821" w:rsidRDefault="00925021" w:rsidP="009250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м</w:t>
      </w:r>
      <w:r w:rsidRPr="008A1821">
        <w:rPr>
          <w:bCs/>
          <w:lang w:val="bg-BG" w:eastAsia="bg-BG"/>
        </w:rPr>
        <w:t xml:space="preserve">ултимедиен </w:t>
      </w:r>
      <w:proofErr w:type="spellStart"/>
      <w:r w:rsidRPr="008A1821">
        <w:rPr>
          <w:bCs/>
          <w:lang w:val="bg-BG" w:eastAsia="bg-BG"/>
        </w:rPr>
        <w:t>проектор</w:t>
      </w:r>
      <w:proofErr w:type="spellEnd"/>
      <w:r w:rsidRPr="008A1821">
        <w:rPr>
          <w:bCs/>
          <w:lang w:val="bg-BG" w:eastAsia="bg-BG"/>
        </w:rPr>
        <w:t>;</w:t>
      </w:r>
    </w:p>
    <w:p w:rsidR="00925021" w:rsidRPr="008A1821" w:rsidRDefault="00925021" w:rsidP="009250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л</w:t>
      </w:r>
      <w:r w:rsidRPr="008A1821">
        <w:rPr>
          <w:bCs/>
          <w:lang w:val="bg-BG" w:eastAsia="bg-BG"/>
        </w:rPr>
        <w:t xml:space="preserve">аптоп свързан с мултимедийния </w:t>
      </w:r>
      <w:proofErr w:type="spellStart"/>
      <w:r w:rsidRPr="008A1821">
        <w:rPr>
          <w:bCs/>
          <w:lang w:val="bg-BG" w:eastAsia="bg-BG"/>
        </w:rPr>
        <w:t>проектор</w:t>
      </w:r>
      <w:proofErr w:type="spellEnd"/>
      <w:r w:rsidRPr="008A1821">
        <w:rPr>
          <w:bCs/>
          <w:lang w:val="bg-BG" w:eastAsia="bg-BG"/>
        </w:rPr>
        <w:t>;</w:t>
      </w:r>
    </w:p>
    <w:p w:rsidR="00925021" w:rsidRPr="008A1821" w:rsidRDefault="00925021" w:rsidP="009250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е</w:t>
      </w:r>
      <w:r w:rsidRPr="008A1821">
        <w:rPr>
          <w:bCs/>
          <w:lang w:val="bg-BG" w:eastAsia="bg-BG"/>
        </w:rPr>
        <w:t>кран;</w:t>
      </w:r>
    </w:p>
    <w:p w:rsidR="00925021" w:rsidRPr="008A1821" w:rsidRDefault="00925021" w:rsidP="009250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 w:rsidR="004909CD">
        <w:rPr>
          <w:bCs/>
          <w:lang w:val="bg-BG" w:eastAsia="bg-BG"/>
        </w:rPr>
        <w:t>к</w:t>
      </w:r>
      <w:r>
        <w:rPr>
          <w:bCs/>
          <w:lang w:val="bg-BG" w:eastAsia="bg-BG"/>
        </w:rPr>
        <w:t xml:space="preserve">абина за </w:t>
      </w:r>
      <w:proofErr w:type="spellStart"/>
      <w:r>
        <w:rPr>
          <w:bCs/>
          <w:lang w:val="bg-BG" w:eastAsia="bg-BG"/>
        </w:rPr>
        <w:t>симултанен</w:t>
      </w:r>
      <w:proofErr w:type="spellEnd"/>
      <w:r>
        <w:rPr>
          <w:bCs/>
          <w:lang w:val="bg-BG" w:eastAsia="bg-BG"/>
        </w:rPr>
        <w:t xml:space="preserve"> превод;</w:t>
      </w:r>
    </w:p>
    <w:p w:rsidR="00DB4B28" w:rsidRDefault="00925021" w:rsidP="00DB4B28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</w:r>
      <w:r>
        <w:rPr>
          <w:bCs/>
          <w:lang w:val="bg-BG" w:eastAsia="bg-BG"/>
        </w:rPr>
        <w:t>с</w:t>
      </w:r>
      <w:r w:rsidRPr="008A1821">
        <w:rPr>
          <w:bCs/>
          <w:lang w:val="bg-BG" w:eastAsia="bg-BG"/>
        </w:rPr>
        <w:t>лушалки за превод – 100 бр.;</w:t>
      </w:r>
    </w:p>
    <w:p w:rsidR="00925021" w:rsidRPr="008A1821" w:rsidRDefault="00925021" w:rsidP="00DB4B28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>Прехвърляне на записа от заседанието на електронен н</w:t>
      </w:r>
      <w:r w:rsidR="00BF1B1B">
        <w:rPr>
          <w:bCs/>
          <w:lang w:val="bg-BG" w:eastAsia="bg-BG"/>
        </w:rPr>
        <w:t>осител след края на заседанието в срок от три дни.</w:t>
      </w:r>
    </w:p>
    <w:p w:rsidR="00A14327" w:rsidRDefault="00925021" w:rsidP="00925021">
      <w:pPr>
        <w:ind w:firstLine="720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>Техническа поддръжка на апаратурата</w:t>
      </w:r>
      <w:r w:rsidR="00BF1B1B">
        <w:rPr>
          <w:bCs/>
          <w:lang w:val="bg-BG" w:eastAsia="bg-BG"/>
        </w:rPr>
        <w:t>;</w:t>
      </w:r>
    </w:p>
    <w:p w:rsidR="00BF1B1B" w:rsidRDefault="00BF1B1B" w:rsidP="00925021">
      <w:pPr>
        <w:ind w:firstLine="720"/>
        <w:jc w:val="both"/>
        <w:rPr>
          <w:bCs/>
          <w:lang w:val="bg-BG" w:eastAsia="bg-BG"/>
        </w:rPr>
      </w:pPr>
    </w:p>
    <w:p w:rsidR="00BF1B1B" w:rsidRPr="00AF5FD1" w:rsidRDefault="00BF1B1B" w:rsidP="004D0DA4">
      <w:pPr>
        <w:numPr>
          <w:ilvl w:val="0"/>
          <w:numId w:val="17"/>
        </w:numPr>
        <w:tabs>
          <w:tab w:val="left" w:pos="1560"/>
        </w:tabs>
        <w:ind w:hanging="22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декларация, </w:t>
      </w:r>
      <w:r w:rsidRPr="00BF1B1B">
        <w:rPr>
          <w:bCs/>
          <w:lang w:val="bg-BG"/>
        </w:rPr>
        <w:t xml:space="preserve">че </w:t>
      </w:r>
      <w:r w:rsidR="001F4F3B">
        <w:rPr>
          <w:bCs/>
          <w:lang w:val="bg-BG"/>
        </w:rPr>
        <w:t xml:space="preserve">участникът </w:t>
      </w:r>
      <w:r w:rsidRPr="00BF1B1B">
        <w:rPr>
          <w:bCs/>
          <w:lang w:val="bg-BG"/>
        </w:rPr>
        <w:t>приема клаузите на проект</w:t>
      </w:r>
      <w:r w:rsidR="009874E3">
        <w:rPr>
          <w:bCs/>
          <w:lang w:val="bg-BG"/>
        </w:rPr>
        <w:t xml:space="preserve">а на </w:t>
      </w:r>
      <w:r w:rsidRPr="00BF1B1B">
        <w:rPr>
          <w:bCs/>
          <w:lang w:val="bg-BG"/>
        </w:rPr>
        <w:t>договор</w:t>
      </w:r>
      <w:r>
        <w:rPr>
          <w:bCs/>
          <w:lang w:val="bg-BG"/>
        </w:rPr>
        <w:t>.</w:t>
      </w:r>
    </w:p>
    <w:p w:rsidR="00AF5FD1" w:rsidRDefault="00AF5FD1" w:rsidP="00AF5FD1">
      <w:pPr>
        <w:tabs>
          <w:tab w:val="left" w:pos="1560"/>
        </w:tabs>
        <w:jc w:val="both"/>
        <w:rPr>
          <w:bCs/>
          <w:lang w:val="bg-BG"/>
        </w:rPr>
      </w:pPr>
      <w:r w:rsidRPr="00AF5FD1">
        <w:rPr>
          <w:bCs/>
          <w:lang w:val="bg-BG"/>
        </w:rPr>
        <w:t xml:space="preserve">            Когато</w:t>
      </w:r>
      <w:r>
        <w:rPr>
          <w:bCs/>
          <w:lang w:val="bg-BG"/>
        </w:rPr>
        <w:t xml:space="preserve"> участникът участва като обединение</w:t>
      </w:r>
      <w:r w:rsidRPr="00DB4B28">
        <w:rPr>
          <w:bCs/>
          <w:lang w:val="bg-BG"/>
        </w:rPr>
        <w:t xml:space="preserve">, </w:t>
      </w:r>
      <w:r w:rsidR="00FF4B13" w:rsidRPr="00DB4B28">
        <w:rPr>
          <w:bCs/>
          <w:lang w:val="bg-BG"/>
        </w:rPr>
        <w:t>което</w:t>
      </w:r>
      <w:r w:rsidRPr="00DB4B28">
        <w:rPr>
          <w:bCs/>
          <w:lang w:val="bg-BG"/>
        </w:rPr>
        <w:t xml:space="preserve"> не е юридическо лице, документите</w:t>
      </w:r>
      <w:r>
        <w:rPr>
          <w:bCs/>
          <w:lang w:val="bg-BG"/>
        </w:rPr>
        <w:t xml:space="preserve"> за доказване на икономическо или финансово състояние се представят от един, от няколко </w:t>
      </w:r>
      <w:r>
        <w:rPr>
          <w:bCs/>
          <w:lang w:val="bg-BG"/>
        </w:rPr>
        <w:lastRenderedPageBreak/>
        <w:t>или от всички членове на обединението, така че обединението като цяло да отговаря на съответното минимално изискване.</w:t>
      </w:r>
    </w:p>
    <w:p w:rsidR="00AF5FD1" w:rsidRDefault="00DB4B28" w:rsidP="00DB4B28">
      <w:pPr>
        <w:tabs>
          <w:tab w:val="left" w:pos="709"/>
        </w:tabs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AF5FD1">
        <w:rPr>
          <w:bCs/>
          <w:lang w:val="bg-BG"/>
        </w:rPr>
        <w:t>Когато участникът в процедурата е чуждестранно физическо или юридическо лице или техни обединения, в случай че документите за доказване на икономическо или финансово състояние са на чужд език, същите се представят и в официален превод.</w:t>
      </w:r>
    </w:p>
    <w:p w:rsidR="00AF5FD1" w:rsidRPr="00AF5FD1" w:rsidRDefault="00AF5FD1" w:rsidP="00DB4B28">
      <w:pPr>
        <w:tabs>
          <w:tab w:val="left" w:pos="709"/>
        </w:tabs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6341AE">
        <w:rPr>
          <w:bCs/>
          <w:lang w:val="bg-BG"/>
        </w:rPr>
        <w:t>Когато участникът в процедурата</w:t>
      </w:r>
      <w:r w:rsidR="006341AE">
        <w:rPr>
          <w:bCs/>
        </w:rPr>
        <w:t xml:space="preserve"> </w:t>
      </w:r>
      <w:r>
        <w:rPr>
          <w:bCs/>
          <w:lang w:val="bg-BG"/>
        </w:rPr>
        <w:t>е чуждестранно физическо или юридическо лице, необходимите еквивалентни документи, изискани от Възложителя трябва да са издадени</w:t>
      </w:r>
      <w:r w:rsidR="00971A7D">
        <w:rPr>
          <w:bCs/>
          <w:lang w:val="bg-BG"/>
        </w:rPr>
        <w:t xml:space="preserve"> от компетентен орган от страната, в която участникът е установен.</w:t>
      </w:r>
    </w:p>
    <w:p w:rsidR="001143EF" w:rsidRPr="001143EF" w:rsidRDefault="001143EF" w:rsidP="001143EF">
      <w:pPr>
        <w:ind w:left="1560"/>
        <w:jc w:val="both"/>
        <w:rPr>
          <w:b/>
          <w:bCs/>
          <w:color w:val="000000"/>
          <w:lang w:val="bg-BG"/>
        </w:rPr>
      </w:pPr>
    </w:p>
    <w:p w:rsidR="001143EF" w:rsidRPr="00AF5FD1" w:rsidRDefault="001143EF" w:rsidP="001143EF">
      <w:pPr>
        <w:ind w:firstLine="720"/>
        <w:jc w:val="both"/>
        <w:rPr>
          <w:b/>
          <w:lang w:val="bg-BG"/>
        </w:rPr>
      </w:pPr>
      <w:r w:rsidRPr="001143EF">
        <w:rPr>
          <w:b/>
          <w:color w:val="000000"/>
          <w:lang w:val="bg-BG"/>
        </w:rPr>
        <w:t>Минималният брой договори, които участникът следва да е изпълнил през последните</w:t>
      </w:r>
      <w:r w:rsidR="00C538F0">
        <w:rPr>
          <w:b/>
          <w:color w:val="000000"/>
          <w:lang w:val="bg-BG"/>
        </w:rPr>
        <w:t xml:space="preserve"> две години е минимум един договор за услуги годишно, сходни с предмета на настоящата поръчка.</w:t>
      </w:r>
    </w:p>
    <w:p w:rsidR="001143EF" w:rsidRPr="00860C98" w:rsidRDefault="00BD784E" w:rsidP="001143EF">
      <w:pPr>
        <w:spacing w:after="120"/>
        <w:ind w:right="250"/>
        <w:jc w:val="both"/>
      </w:pPr>
      <w:r>
        <w:rPr>
          <w:lang w:val="bg-BG"/>
        </w:rPr>
        <w:tab/>
      </w:r>
      <w:r w:rsidRPr="009E574D">
        <w:rPr>
          <w:lang w:val="bg-BG"/>
        </w:rPr>
        <w:t>Под договор със сходен предмет се има предвид</w:t>
      </w:r>
      <w:r w:rsidR="009E574D">
        <w:rPr>
          <w:lang w:val="bg-BG"/>
        </w:rPr>
        <w:t xml:space="preserve"> изпълнени дейности свързани с подготовка, организиране и изпълнение на събития по програми </w:t>
      </w:r>
      <w:r w:rsidR="00672C14">
        <w:rPr>
          <w:lang w:val="bg-BG"/>
        </w:rPr>
        <w:t>съ</w:t>
      </w:r>
      <w:r w:rsidR="009E574D">
        <w:rPr>
          <w:lang w:val="bg-BG"/>
        </w:rPr>
        <w:t>финансирани със средства от Европейския съюз.</w:t>
      </w:r>
      <w:r w:rsidR="00860C98">
        <w:t xml:space="preserve"> </w:t>
      </w:r>
    </w:p>
    <w:p w:rsidR="007D2D8B" w:rsidRPr="009A665D" w:rsidRDefault="007D2D8B" w:rsidP="00171571">
      <w:pPr>
        <w:pStyle w:val="Style11"/>
        <w:widowControl/>
        <w:tabs>
          <w:tab w:val="left" w:pos="709"/>
        </w:tabs>
        <w:spacing w:line="269" w:lineRule="exact"/>
        <w:ind w:right="37" w:firstLine="900"/>
        <w:rPr>
          <w:b/>
          <w:bCs/>
        </w:rPr>
      </w:pPr>
    </w:p>
    <w:p w:rsidR="007D2D8B" w:rsidRPr="009A665D" w:rsidRDefault="007D2D8B" w:rsidP="004D0DA4">
      <w:pPr>
        <w:numPr>
          <w:ilvl w:val="0"/>
          <w:numId w:val="16"/>
        </w:numPr>
        <w:jc w:val="both"/>
        <w:rPr>
          <w:b/>
          <w:bCs/>
          <w:u w:val="single"/>
          <w:lang w:val="bg-BG"/>
        </w:rPr>
      </w:pPr>
      <w:r w:rsidRPr="009A665D">
        <w:rPr>
          <w:b/>
          <w:bCs/>
          <w:u w:val="single"/>
          <w:lang w:val="bg-BG"/>
        </w:rPr>
        <w:t xml:space="preserve">Критерий за оценка на офертите: </w:t>
      </w:r>
    </w:p>
    <w:p w:rsidR="007D2D8B" w:rsidRPr="009A665D" w:rsidRDefault="007D2D8B" w:rsidP="00171571">
      <w:pPr>
        <w:ind w:firstLine="900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900"/>
        <w:jc w:val="both"/>
        <w:rPr>
          <w:b/>
          <w:bCs/>
          <w:lang w:val="bg-BG"/>
        </w:rPr>
      </w:pPr>
      <w:r w:rsidRPr="009A665D">
        <w:rPr>
          <w:lang w:val="bg-BG"/>
        </w:rPr>
        <w:t xml:space="preserve">Всички допуснати до оценка оферти, ще се оценяват по критерия </w:t>
      </w:r>
      <w:r w:rsidRPr="009A665D">
        <w:rPr>
          <w:b/>
          <w:bCs/>
          <w:lang w:val="bg-BG"/>
        </w:rPr>
        <w:t>„</w:t>
      </w:r>
      <w:r w:rsidR="007B1BCE">
        <w:rPr>
          <w:b/>
          <w:bCs/>
          <w:lang w:val="bg-BG"/>
        </w:rPr>
        <w:t xml:space="preserve">икономически най-изгодна </w:t>
      </w:r>
      <w:r w:rsidR="00860C98">
        <w:rPr>
          <w:b/>
          <w:bCs/>
          <w:lang w:val="bg-BG"/>
        </w:rPr>
        <w:t>оферта</w:t>
      </w:r>
      <w:r w:rsidRPr="009A665D">
        <w:rPr>
          <w:b/>
          <w:bCs/>
          <w:lang w:val="bg-BG"/>
        </w:rPr>
        <w:t>”.</w:t>
      </w:r>
    </w:p>
    <w:p w:rsidR="00860C98" w:rsidRDefault="007D2D8B" w:rsidP="00171571">
      <w:pPr>
        <w:ind w:firstLine="900"/>
        <w:jc w:val="both"/>
        <w:rPr>
          <w:lang w:val="bg-BG"/>
        </w:rPr>
      </w:pPr>
      <w:r w:rsidRPr="009A665D">
        <w:rPr>
          <w:lang w:val="bg-BG"/>
        </w:rPr>
        <w:t xml:space="preserve">На първо място се класира участникът, </w:t>
      </w:r>
      <w:r w:rsidR="00860C98">
        <w:rPr>
          <w:lang w:val="bg-BG"/>
        </w:rPr>
        <w:t>получил най-висока комплексна оценка.</w:t>
      </w:r>
    </w:p>
    <w:p w:rsidR="00855F58" w:rsidRDefault="00855F58" w:rsidP="00171571">
      <w:pPr>
        <w:ind w:firstLine="900"/>
        <w:jc w:val="both"/>
        <w:rPr>
          <w:lang w:val="bg-BG"/>
        </w:rPr>
      </w:pPr>
      <w:r w:rsidRPr="00855F58">
        <w:rPr>
          <w:lang w:val="bg-BG"/>
        </w:rPr>
        <w:t>Цената се обявява като цяло крайно число</w:t>
      </w:r>
      <w:r>
        <w:rPr>
          <w:lang w:val="bg-BG"/>
        </w:rPr>
        <w:t>.</w:t>
      </w:r>
    </w:p>
    <w:p w:rsidR="007D2D8B" w:rsidRPr="009A665D" w:rsidRDefault="007D2D8B" w:rsidP="00171571">
      <w:pPr>
        <w:ind w:firstLine="900"/>
        <w:jc w:val="both"/>
        <w:rPr>
          <w:lang w:val="bg-BG"/>
        </w:rPr>
      </w:pPr>
      <w:r w:rsidRPr="009A665D">
        <w:rPr>
          <w:lang w:val="bg-BG"/>
        </w:rPr>
        <w:t>Цената включва всички разходи, режийни, данъци и такси, дължими от Изпълнителя, без включен ДДС.</w:t>
      </w:r>
    </w:p>
    <w:p w:rsidR="007D2D8B" w:rsidRPr="009A665D" w:rsidRDefault="007D2D8B" w:rsidP="00171571">
      <w:pPr>
        <w:ind w:firstLine="900"/>
        <w:jc w:val="both"/>
        <w:rPr>
          <w:lang w:val="bg-BG"/>
        </w:rPr>
      </w:pPr>
    </w:p>
    <w:p w:rsidR="007D2D8B" w:rsidRPr="009A665D" w:rsidRDefault="007D2D8B" w:rsidP="004D0DA4">
      <w:pPr>
        <w:pStyle w:val="BodyText"/>
        <w:numPr>
          <w:ilvl w:val="0"/>
          <w:numId w:val="16"/>
        </w:numPr>
        <w:spacing w:after="0"/>
        <w:jc w:val="both"/>
        <w:rPr>
          <w:b/>
          <w:bCs/>
          <w:u w:val="single"/>
          <w:lang w:val="bg-BG"/>
        </w:rPr>
      </w:pPr>
      <w:r w:rsidRPr="009A665D">
        <w:rPr>
          <w:b/>
          <w:bCs/>
          <w:u w:val="single"/>
          <w:lang w:val="bg-BG"/>
        </w:rPr>
        <w:t>Изискванията при изготвяне и представяне на офертите:</w:t>
      </w:r>
    </w:p>
    <w:p w:rsidR="007D2D8B" w:rsidRPr="009A665D" w:rsidRDefault="007D2D8B" w:rsidP="00171571">
      <w:pPr>
        <w:ind w:firstLine="900"/>
        <w:jc w:val="both"/>
        <w:rPr>
          <w:lang w:val="bg-BG"/>
        </w:rPr>
      </w:pPr>
    </w:p>
    <w:p w:rsidR="007D2D8B" w:rsidRPr="009A665D" w:rsidRDefault="007D2D8B" w:rsidP="00171571">
      <w:pPr>
        <w:ind w:firstLine="900"/>
        <w:jc w:val="both"/>
        <w:rPr>
          <w:lang w:val="bg-BG"/>
        </w:rPr>
      </w:pPr>
      <w:r w:rsidRPr="009A665D">
        <w:rPr>
          <w:b/>
          <w:bCs/>
          <w:lang w:val="bg-BG"/>
        </w:rPr>
        <w:t>1. Съдържание на офертата</w:t>
      </w:r>
      <w:r w:rsidRPr="009A665D">
        <w:rPr>
          <w:lang w:val="bg-BG"/>
        </w:rPr>
        <w:t xml:space="preserve"> -</w:t>
      </w:r>
      <w:r w:rsidRPr="009A665D">
        <w:rPr>
          <w:color w:val="000000"/>
          <w:lang w:val="bg-BG"/>
        </w:rPr>
        <w:t xml:space="preserve"> офертата трябва да съдържа:</w:t>
      </w:r>
    </w:p>
    <w:p w:rsidR="007D2D8B" w:rsidRPr="009A665D" w:rsidRDefault="007D2D8B" w:rsidP="00171571">
      <w:pPr>
        <w:ind w:firstLine="900"/>
        <w:jc w:val="both"/>
        <w:rPr>
          <w:lang w:val="bg-BG"/>
        </w:rPr>
      </w:pPr>
      <w:r w:rsidRPr="009A665D">
        <w:rPr>
          <w:lang w:val="bg-BG"/>
        </w:rPr>
        <w:t>1.</w:t>
      </w:r>
      <w:proofErr w:type="spellStart"/>
      <w:r w:rsidRPr="009A665D">
        <w:rPr>
          <w:lang w:val="bg-BG"/>
        </w:rPr>
        <w:t>1</w:t>
      </w:r>
      <w:proofErr w:type="spellEnd"/>
      <w:r w:rsidRPr="009A665D">
        <w:rPr>
          <w:lang w:val="bg-BG"/>
        </w:rPr>
        <w:t xml:space="preserve">. </w:t>
      </w:r>
      <w:r w:rsidR="00D745BD">
        <w:rPr>
          <w:lang w:val="bg-BG"/>
        </w:rPr>
        <w:t>Д</w:t>
      </w:r>
      <w:r w:rsidRPr="009A665D">
        <w:rPr>
          <w:lang w:val="bg-BG"/>
        </w:rPr>
        <w:t>анни за лицето, което прави предложението с представяне на заверено копие от удостоверение за актуално състояние, издадено не по-рано от 6 месеца от да</w:t>
      </w:r>
      <w:r w:rsidR="007257AF">
        <w:rPr>
          <w:lang w:val="bg-BG"/>
        </w:rPr>
        <w:t>тата на подаване на офертата и</w:t>
      </w:r>
      <w:r w:rsidR="00FF4B13">
        <w:rPr>
          <w:lang w:val="bg-BG"/>
        </w:rPr>
        <w:t>ли</w:t>
      </w:r>
      <w:r w:rsidRPr="009A665D">
        <w:rPr>
          <w:lang w:val="bg-BG"/>
        </w:rPr>
        <w:t xml:space="preserve"> Единен идентификационен код, а за </w:t>
      </w:r>
      <w:r w:rsidR="00CF6CE8">
        <w:rPr>
          <w:lang w:val="bg-BG"/>
        </w:rPr>
        <w:t>участниците</w:t>
      </w:r>
      <w:r w:rsidRPr="009A665D">
        <w:rPr>
          <w:lang w:val="bg-BG"/>
        </w:rPr>
        <w:t xml:space="preserve"> – физически лица </w:t>
      </w:r>
      <w:r w:rsidR="007257AF">
        <w:rPr>
          <w:lang w:val="bg-BG"/>
        </w:rPr>
        <w:t>–</w:t>
      </w:r>
      <w:r w:rsidRPr="009A665D">
        <w:rPr>
          <w:lang w:val="bg-BG"/>
        </w:rPr>
        <w:t xml:space="preserve"> </w:t>
      </w:r>
      <w:r w:rsidR="007257AF">
        <w:rPr>
          <w:lang w:val="bg-BG"/>
        </w:rPr>
        <w:t xml:space="preserve">заверено </w:t>
      </w:r>
      <w:r w:rsidRPr="009A665D">
        <w:rPr>
          <w:lang w:val="bg-BG"/>
        </w:rPr>
        <w:t>к</w:t>
      </w:r>
      <w:r w:rsidR="00D745BD">
        <w:rPr>
          <w:lang w:val="bg-BG"/>
        </w:rPr>
        <w:t>опие от документ за самоличност.</w:t>
      </w:r>
    </w:p>
    <w:p w:rsidR="00D745BD" w:rsidRPr="00D745BD" w:rsidRDefault="007D2D8B" w:rsidP="00D745BD">
      <w:pPr>
        <w:ind w:firstLine="900"/>
        <w:jc w:val="both"/>
        <w:rPr>
          <w:lang w:val="bg-BG"/>
        </w:rPr>
      </w:pPr>
      <w:r w:rsidRPr="009A665D">
        <w:rPr>
          <w:lang w:val="bg-BG"/>
        </w:rPr>
        <w:t xml:space="preserve">1.2. </w:t>
      </w:r>
      <w:r w:rsidR="00D745BD" w:rsidRPr="00622802">
        <w:rPr>
          <w:lang w:val="bg-BG"/>
        </w:rPr>
        <w:t>П</w:t>
      </w:r>
      <w:r w:rsidRPr="00622802">
        <w:rPr>
          <w:lang w:val="bg-BG"/>
        </w:rPr>
        <w:t>редложение за изпълнение</w:t>
      </w:r>
      <w:r w:rsidRPr="009A665D">
        <w:rPr>
          <w:lang w:val="bg-BG"/>
        </w:rPr>
        <w:t xml:space="preserve"> на изискванията на </w:t>
      </w:r>
      <w:r w:rsidR="00F96D58">
        <w:rPr>
          <w:lang w:val="bg-BG"/>
        </w:rPr>
        <w:t>В</w:t>
      </w:r>
      <w:r w:rsidRPr="009A665D">
        <w:rPr>
          <w:lang w:val="bg-BG"/>
        </w:rPr>
        <w:t xml:space="preserve">ъзложителя </w:t>
      </w:r>
      <w:r w:rsidR="00D745BD">
        <w:rPr>
          <w:lang w:val="bg-BG"/>
        </w:rPr>
        <w:t>за изпълнение на поръчката:</w:t>
      </w:r>
    </w:p>
    <w:p w:rsidR="00D745BD" w:rsidRPr="00D745BD" w:rsidRDefault="00D745BD" w:rsidP="00D745BD">
      <w:pPr>
        <w:ind w:left="720" w:firstLine="900"/>
        <w:jc w:val="both"/>
        <w:rPr>
          <w:lang w:val="bg-BG"/>
        </w:rPr>
      </w:pPr>
      <w:r w:rsidRPr="00D745BD">
        <w:rPr>
          <w:lang w:val="bg-BG"/>
        </w:rPr>
        <w:t>1.</w:t>
      </w:r>
      <w:r>
        <w:rPr>
          <w:lang w:val="bg-BG"/>
        </w:rPr>
        <w:t xml:space="preserve">2.1. </w:t>
      </w:r>
      <w:r w:rsidRPr="00D745BD">
        <w:rPr>
          <w:lang w:val="bg-BG"/>
        </w:rPr>
        <w:t xml:space="preserve">Списък на основните договори за услуги, с предмет, сходен на предмета на процедурата, за която </w:t>
      </w:r>
      <w:r w:rsidR="00B210C8">
        <w:rPr>
          <w:lang w:val="bg-BG"/>
        </w:rPr>
        <w:t>се кандидатства</w:t>
      </w:r>
      <w:r w:rsidRPr="00D745BD">
        <w:rPr>
          <w:lang w:val="bg-BG"/>
        </w:rPr>
        <w:t xml:space="preserve">, изпълнени през последните </w:t>
      </w:r>
      <w:r w:rsidR="004C23C3">
        <w:rPr>
          <w:lang w:val="bg-BG"/>
        </w:rPr>
        <w:t>две</w:t>
      </w:r>
      <w:r w:rsidRPr="00D745BD">
        <w:rPr>
          <w:lang w:val="bg-BG"/>
        </w:rPr>
        <w:t xml:space="preserve"> години, в зависимост от датата, на която участникът е учреде</w:t>
      </w:r>
      <w:r w:rsidR="00B210C8">
        <w:rPr>
          <w:lang w:val="bg-BG"/>
        </w:rPr>
        <w:t xml:space="preserve">н или е започнал дейността си, </w:t>
      </w:r>
      <w:r w:rsidRPr="00D745BD">
        <w:rPr>
          <w:lang w:val="bg-BG"/>
        </w:rPr>
        <w:t xml:space="preserve">включително стойностите, датите и получателите, придружени от </w:t>
      </w:r>
      <w:r w:rsidR="00F96D58">
        <w:rPr>
          <w:lang w:val="bg-BG"/>
        </w:rPr>
        <w:t xml:space="preserve">поне две </w:t>
      </w:r>
      <w:r w:rsidRPr="00D745BD">
        <w:rPr>
          <w:lang w:val="bg-BG"/>
        </w:rPr>
        <w:t>препоръки за до</w:t>
      </w:r>
      <w:r>
        <w:rPr>
          <w:lang w:val="bg-BG"/>
        </w:rPr>
        <w:t>бро изпълнение;</w:t>
      </w:r>
    </w:p>
    <w:p w:rsidR="00D745BD" w:rsidRDefault="00D745BD" w:rsidP="00D745BD">
      <w:pPr>
        <w:ind w:left="720" w:firstLine="900"/>
        <w:jc w:val="both"/>
        <w:rPr>
          <w:lang w:val="bg-BG"/>
        </w:rPr>
      </w:pPr>
      <w:r>
        <w:rPr>
          <w:lang w:val="bg-BG"/>
        </w:rPr>
        <w:t>1.</w:t>
      </w:r>
      <w:r w:rsidRPr="00D745BD">
        <w:rPr>
          <w:lang w:val="bg-BG"/>
        </w:rPr>
        <w:t>2.</w:t>
      </w:r>
      <w:r>
        <w:rPr>
          <w:lang w:val="bg-BG"/>
        </w:rPr>
        <w:t>2</w:t>
      </w:r>
      <w:r w:rsidRPr="00D745BD">
        <w:rPr>
          <w:lang w:val="bg-BG"/>
        </w:rPr>
        <w:t xml:space="preserve"> Списък на екипа от ек</w:t>
      </w:r>
      <w:r w:rsidR="00A14327">
        <w:rPr>
          <w:lang w:val="bg-BG"/>
        </w:rPr>
        <w:t>сперти, придружен</w:t>
      </w:r>
      <w:r w:rsidRPr="00D745BD">
        <w:rPr>
          <w:lang w:val="bg-BG"/>
        </w:rPr>
        <w:t xml:space="preserve"> с доказателства за професионалната квалификация на персонала (заверени от участника копия на дипломи, удостоверения за завършени курсове, сертификати, профе</w:t>
      </w:r>
      <w:r>
        <w:rPr>
          <w:lang w:val="bg-BG"/>
        </w:rPr>
        <w:t>сионални автобиографии</w:t>
      </w:r>
      <w:r w:rsidR="00A411AC">
        <w:rPr>
          <w:lang w:val="bg-BG"/>
        </w:rPr>
        <w:t>,</w:t>
      </w:r>
      <w:r w:rsidR="00A411AC" w:rsidRPr="00A411AC">
        <w:rPr>
          <w:lang w:val="bg-BG"/>
        </w:rPr>
        <w:t xml:space="preserve"> </w:t>
      </w:r>
      <w:r w:rsidR="00A411AC">
        <w:rPr>
          <w:lang w:val="bg-BG"/>
        </w:rPr>
        <w:t xml:space="preserve">копия от трудово-осигурителни документи, граждански договори </w:t>
      </w:r>
      <w:r w:rsidR="005E0BB3">
        <w:rPr>
          <w:lang w:val="bg-BG"/>
        </w:rPr>
        <w:t>и други);</w:t>
      </w:r>
    </w:p>
    <w:p w:rsidR="005E0BB3" w:rsidRPr="00D745BD" w:rsidRDefault="005E0BB3" w:rsidP="00D745BD">
      <w:pPr>
        <w:ind w:left="720" w:firstLine="900"/>
        <w:jc w:val="both"/>
        <w:rPr>
          <w:lang w:val="bg-BG"/>
        </w:rPr>
      </w:pPr>
      <w:r w:rsidRPr="00F92706">
        <w:rPr>
          <w:bCs/>
          <w:lang w:val="bg-BG"/>
        </w:rPr>
        <w:t>1.2.3.Списък на</w:t>
      </w:r>
      <w:r>
        <w:rPr>
          <w:b/>
          <w:bCs/>
          <w:color w:val="FF0000"/>
          <w:lang w:val="bg-BG"/>
        </w:rPr>
        <w:t xml:space="preserve"> </w:t>
      </w:r>
      <w:r w:rsidRPr="009A665D">
        <w:rPr>
          <w:lang w:val="bg-BG"/>
        </w:rPr>
        <w:t>материално-техническо оборудв</w:t>
      </w:r>
      <w:r>
        <w:rPr>
          <w:lang w:val="bg-BG"/>
        </w:rPr>
        <w:t>ане за изпълнение на поръчката</w:t>
      </w:r>
      <w:r w:rsidR="00925021">
        <w:rPr>
          <w:lang w:val="bg-BG"/>
        </w:rPr>
        <w:t>.</w:t>
      </w:r>
    </w:p>
    <w:p w:rsidR="007D2D8B" w:rsidRPr="009A665D" w:rsidRDefault="00D745BD" w:rsidP="00E60A7C">
      <w:pPr>
        <w:ind w:left="720" w:firstLine="900"/>
        <w:jc w:val="both"/>
        <w:rPr>
          <w:lang w:val="bg-BG"/>
        </w:rPr>
      </w:pPr>
      <w:r>
        <w:rPr>
          <w:lang w:val="bg-BG"/>
        </w:rPr>
        <w:t>1.2.</w:t>
      </w:r>
      <w:r w:rsidR="005E0BB3">
        <w:rPr>
          <w:lang w:val="bg-BG"/>
        </w:rPr>
        <w:t>4</w:t>
      </w:r>
      <w:r w:rsidRPr="00D745BD">
        <w:rPr>
          <w:lang w:val="bg-BG"/>
        </w:rPr>
        <w:t>. Други документи по преценка на участника</w:t>
      </w:r>
      <w:r>
        <w:rPr>
          <w:lang w:val="bg-BG"/>
        </w:rPr>
        <w:t>.</w:t>
      </w:r>
    </w:p>
    <w:p w:rsidR="007D2D8B" w:rsidRPr="009A665D" w:rsidRDefault="007D2D8B" w:rsidP="00171571">
      <w:pPr>
        <w:pStyle w:val="BodyText"/>
        <w:spacing w:after="0"/>
        <w:ind w:firstLine="900"/>
        <w:jc w:val="both"/>
        <w:rPr>
          <w:lang w:val="bg-BG"/>
        </w:rPr>
      </w:pPr>
      <w:r w:rsidRPr="009A665D">
        <w:rPr>
          <w:lang w:val="bg-BG"/>
        </w:rPr>
        <w:t xml:space="preserve">1.3. </w:t>
      </w:r>
      <w:r w:rsidR="00D745BD">
        <w:rPr>
          <w:lang w:val="bg-BG"/>
        </w:rPr>
        <w:t>Ценово предложение.</w:t>
      </w:r>
    </w:p>
    <w:p w:rsidR="007D2D8B" w:rsidRPr="009A665D" w:rsidRDefault="007D2D8B" w:rsidP="00171571">
      <w:pPr>
        <w:pStyle w:val="BodyText"/>
        <w:spacing w:after="0"/>
        <w:ind w:firstLine="900"/>
        <w:jc w:val="both"/>
        <w:rPr>
          <w:color w:val="FF0000"/>
          <w:lang w:val="bg-BG"/>
        </w:rPr>
      </w:pPr>
      <w:r w:rsidRPr="009A665D">
        <w:rPr>
          <w:lang w:val="bg-BG"/>
        </w:rPr>
        <w:t xml:space="preserve">1.4. </w:t>
      </w:r>
      <w:r w:rsidR="00D745BD">
        <w:rPr>
          <w:lang w:val="bg-BG"/>
        </w:rPr>
        <w:t>С</w:t>
      </w:r>
      <w:r w:rsidRPr="009A665D">
        <w:rPr>
          <w:lang w:val="bg-BG"/>
        </w:rPr>
        <w:t>рок на валидност на офертата - 60 дни, считано от деня на подаването</w:t>
      </w:r>
      <w:r w:rsidRPr="009A665D">
        <w:rPr>
          <w:color w:val="FF0000"/>
          <w:lang w:val="bg-BG"/>
        </w:rPr>
        <w:t>.</w:t>
      </w:r>
    </w:p>
    <w:p w:rsidR="007D2D8B" w:rsidRPr="009A665D" w:rsidRDefault="007D2D8B" w:rsidP="00171571">
      <w:pPr>
        <w:pStyle w:val="BodyText"/>
        <w:spacing w:after="0"/>
        <w:ind w:firstLine="900"/>
        <w:jc w:val="both"/>
        <w:rPr>
          <w:color w:val="FF0000"/>
          <w:lang w:val="bg-BG"/>
        </w:rPr>
      </w:pPr>
    </w:p>
    <w:p w:rsidR="007D2D8B" w:rsidRPr="009A665D" w:rsidRDefault="007D2D8B" w:rsidP="00171571">
      <w:pPr>
        <w:pStyle w:val="Default"/>
        <w:ind w:firstLine="900"/>
        <w:jc w:val="both"/>
        <w:rPr>
          <w:rFonts w:ascii="Times New Roman" w:hAnsi="Times New Roman" w:cs="Times New Roman"/>
          <w:b/>
          <w:bCs/>
        </w:rPr>
      </w:pPr>
      <w:r w:rsidRPr="009A665D">
        <w:rPr>
          <w:rFonts w:ascii="Times New Roman" w:hAnsi="Times New Roman" w:cs="Times New Roman"/>
          <w:b/>
          <w:bCs/>
        </w:rPr>
        <w:t>2. Офертата трябва да съдържа и следните документи:</w:t>
      </w:r>
    </w:p>
    <w:p w:rsidR="007D2D8B" w:rsidRPr="009A665D" w:rsidRDefault="007D2D8B" w:rsidP="00171571">
      <w:pPr>
        <w:ind w:firstLine="900"/>
        <w:jc w:val="both"/>
        <w:rPr>
          <w:lang w:val="bg-BG"/>
        </w:rPr>
      </w:pPr>
      <w:r w:rsidRPr="009A665D">
        <w:rPr>
          <w:lang w:val="bg-BG"/>
        </w:rPr>
        <w:t xml:space="preserve">2.1. Удостоверение за актуално състояние или </w:t>
      </w:r>
      <w:r w:rsidR="00E963EF">
        <w:rPr>
          <w:lang w:val="bg-BG"/>
        </w:rPr>
        <w:t>Е</w:t>
      </w:r>
      <w:r w:rsidRPr="009A665D">
        <w:rPr>
          <w:lang w:val="bg-BG"/>
        </w:rPr>
        <w:t xml:space="preserve">динен идентификационен код (ЕИК) съгласно чл. 23 от Закона за Търговския регистър - за българско ЮЛ; документ за регистрация на чуждестранно лице съобразно националното му законодателство - представя се заверено от участника копие „Вярно с оригинала”, а за </w:t>
      </w:r>
      <w:r w:rsidR="008D458C">
        <w:rPr>
          <w:lang w:val="bg-BG"/>
        </w:rPr>
        <w:t>участниците -</w:t>
      </w:r>
      <w:r w:rsidRPr="009A665D">
        <w:rPr>
          <w:lang w:val="bg-BG"/>
        </w:rPr>
        <w:t xml:space="preserve"> физически лица </w:t>
      </w:r>
      <w:r w:rsidR="009F746F">
        <w:rPr>
          <w:lang w:val="bg-BG"/>
        </w:rPr>
        <w:t>–</w:t>
      </w:r>
      <w:r w:rsidRPr="009A665D">
        <w:rPr>
          <w:lang w:val="bg-BG"/>
        </w:rPr>
        <w:t xml:space="preserve"> </w:t>
      </w:r>
      <w:r w:rsidR="009F746F">
        <w:rPr>
          <w:lang w:val="bg-BG"/>
        </w:rPr>
        <w:t xml:space="preserve">заверено </w:t>
      </w:r>
      <w:r w:rsidRPr="009A665D">
        <w:rPr>
          <w:lang w:val="bg-BG"/>
        </w:rPr>
        <w:t>копие от документ за самоличност;</w:t>
      </w:r>
    </w:p>
    <w:p w:rsidR="00A14327" w:rsidRDefault="007D2D8B" w:rsidP="00A14327">
      <w:pPr>
        <w:ind w:firstLine="900"/>
        <w:jc w:val="both"/>
        <w:rPr>
          <w:lang w:val="bg-BG"/>
        </w:rPr>
      </w:pPr>
      <w:r w:rsidRPr="009A665D">
        <w:rPr>
          <w:lang w:val="bg-BG"/>
        </w:rPr>
        <w:t>2.</w:t>
      </w:r>
      <w:proofErr w:type="spellStart"/>
      <w:r w:rsidRPr="009A665D">
        <w:rPr>
          <w:lang w:val="bg-BG"/>
        </w:rPr>
        <w:t>2</w:t>
      </w:r>
      <w:proofErr w:type="spellEnd"/>
      <w:r w:rsidRPr="009A665D">
        <w:rPr>
          <w:lang w:val="bg-BG"/>
        </w:rPr>
        <w:t xml:space="preserve">. </w:t>
      </w:r>
      <w:r w:rsidR="009F746F">
        <w:rPr>
          <w:lang w:val="bg-BG"/>
        </w:rPr>
        <w:t>Заверени копия на д</w:t>
      </w:r>
      <w:r w:rsidRPr="009A665D">
        <w:rPr>
          <w:lang w:val="bg-BG"/>
        </w:rPr>
        <w:t xml:space="preserve">окументи, доказващи наличието на съответния професионален опит и  технически и професионален капацитет от участника, съобразно посочените изисквания към </w:t>
      </w:r>
      <w:r w:rsidR="00E60A7C">
        <w:rPr>
          <w:lang w:val="bg-BG"/>
        </w:rPr>
        <w:t>участниците;</w:t>
      </w:r>
    </w:p>
    <w:p w:rsidR="007D2D8B" w:rsidRPr="009A665D" w:rsidRDefault="007D2D8B" w:rsidP="00792C5B">
      <w:pPr>
        <w:ind w:firstLine="900"/>
        <w:jc w:val="both"/>
        <w:rPr>
          <w:lang w:val="bg-BG"/>
        </w:rPr>
      </w:pPr>
      <w:r w:rsidRPr="009A665D">
        <w:rPr>
          <w:lang w:val="bg-BG"/>
        </w:rPr>
        <w:t xml:space="preserve">2.3. </w:t>
      </w:r>
      <w:r w:rsidRPr="00F92706">
        <w:rPr>
          <w:lang w:val="bg-BG"/>
        </w:rPr>
        <w:t>Декларация за наличие на материално-техническо оборудване за изпълнение на поръчката</w:t>
      </w:r>
      <w:r w:rsidR="00E60A7C" w:rsidRPr="00F92706">
        <w:rPr>
          <w:lang w:val="bg-BG"/>
        </w:rPr>
        <w:t>, съобразно посоче</w:t>
      </w:r>
      <w:r w:rsidR="005E0BB3" w:rsidRPr="00F92706">
        <w:rPr>
          <w:lang w:val="bg-BG"/>
        </w:rPr>
        <w:t>ните изисквания към участниците</w:t>
      </w:r>
      <w:r w:rsidR="001E1A7E">
        <w:rPr>
          <w:lang w:val="bg-BG"/>
        </w:rPr>
        <w:t xml:space="preserve"> – по образец</w:t>
      </w:r>
      <w:r w:rsidRPr="00F92706">
        <w:rPr>
          <w:lang w:val="bg-BG"/>
        </w:rPr>
        <w:t>;</w:t>
      </w:r>
      <w:r w:rsidR="004E623A" w:rsidRPr="00F92706">
        <w:rPr>
          <w:lang w:val="bg-BG" w:eastAsia="bg-BG"/>
        </w:rPr>
        <w:t xml:space="preserve"> </w:t>
      </w:r>
    </w:p>
    <w:p w:rsidR="007D2D8B" w:rsidRDefault="007D2D8B" w:rsidP="00171571">
      <w:pPr>
        <w:ind w:firstLine="900"/>
        <w:jc w:val="both"/>
        <w:rPr>
          <w:lang w:val="bg-BG"/>
        </w:rPr>
      </w:pPr>
      <w:r w:rsidRPr="009A665D">
        <w:rPr>
          <w:lang w:val="bg-BG"/>
        </w:rPr>
        <w:t>2.4. Декларации за липсата на обстоятелствата по чл. 47, ал. 1, ал. 2 и ал. 5 от Закона за обществените поръчки - в оригинал, попълнени, подписани и подпечатани по приложените образци.</w:t>
      </w:r>
    </w:p>
    <w:p w:rsidR="00792C5B" w:rsidRPr="009A665D" w:rsidRDefault="00792C5B" w:rsidP="00171571">
      <w:pPr>
        <w:ind w:firstLine="900"/>
        <w:jc w:val="both"/>
        <w:rPr>
          <w:lang w:val="bg-BG"/>
        </w:rPr>
      </w:pPr>
      <w:r>
        <w:rPr>
          <w:lang w:val="bg-BG"/>
        </w:rPr>
        <w:t xml:space="preserve">2.5. </w:t>
      </w:r>
      <w:r w:rsidRPr="00792C5B">
        <w:rPr>
          <w:bCs/>
          <w:lang w:val="bg-BG"/>
        </w:rPr>
        <w:t>Декларация,</w:t>
      </w:r>
      <w:r>
        <w:rPr>
          <w:b/>
          <w:bCs/>
          <w:lang w:val="bg-BG"/>
        </w:rPr>
        <w:t xml:space="preserve"> </w:t>
      </w:r>
      <w:r w:rsidRPr="00BF1B1B">
        <w:rPr>
          <w:bCs/>
          <w:lang w:val="bg-BG"/>
        </w:rPr>
        <w:t xml:space="preserve">че </w:t>
      </w:r>
      <w:r>
        <w:rPr>
          <w:bCs/>
          <w:lang w:val="bg-BG"/>
        </w:rPr>
        <w:t xml:space="preserve">участникът </w:t>
      </w:r>
      <w:r w:rsidR="005552CA">
        <w:rPr>
          <w:bCs/>
          <w:lang w:val="bg-BG"/>
        </w:rPr>
        <w:t>приема клаузите на проекта на договор</w:t>
      </w:r>
      <w:r>
        <w:rPr>
          <w:bCs/>
          <w:lang w:val="bg-BG"/>
        </w:rPr>
        <w:t>.</w:t>
      </w:r>
    </w:p>
    <w:p w:rsidR="007D2D8B" w:rsidRPr="009A665D" w:rsidRDefault="007D2D8B" w:rsidP="00171571">
      <w:pPr>
        <w:ind w:firstLine="900"/>
        <w:jc w:val="both"/>
        <w:rPr>
          <w:lang w:val="bg-BG"/>
        </w:rPr>
      </w:pPr>
    </w:p>
    <w:p w:rsidR="007D2D8B" w:rsidRPr="009A665D" w:rsidRDefault="007D2D8B" w:rsidP="004D0DA4">
      <w:pPr>
        <w:numPr>
          <w:ilvl w:val="0"/>
          <w:numId w:val="16"/>
        </w:numPr>
        <w:shd w:val="clear" w:color="auto" w:fill="FFFFFF"/>
        <w:jc w:val="both"/>
        <w:rPr>
          <w:rStyle w:val="Strong"/>
          <w:color w:val="202020"/>
          <w:u w:val="single"/>
          <w:lang w:val="bg-BG"/>
        </w:rPr>
      </w:pPr>
      <w:r w:rsidRPr="009A665D">
        <w:rPr>
          <w:rStyle w:val="Strong"/>
          <w:color w:val="202020"/>
          <w:u w:val="single"/>
          <w:lang w:val="bg-BG"/>
        </w:rPr>
        <w:t>Изисквания за изпълнение и качество на продуктите и услугите:</w:t>
      </w:r>
    </w:p>
    <w:p w:rsidR="007D2D8B" w:rsidRDefault="007D2D8B" w:rsidP="00171571">
      <w:pPr>
        <w:shd w:val="clear" w:color="auto" w:fill="FFFFFF"/>
        <w:jc w:val="both"/>
        <w:rPr>
          <w:color w:val="202020"/>
          <w:lang w:val="bg-BG"/>
        </w:rPr>
      </w:pPr>
    </w:p>
    <w:p w:rsidR="008A1821" w:rsidRPr="008A1821" w:rsidRDefault="008A1821" w:rsidP="00B210C8">
      <w:pPr>
        <w:pStyle w:val="Heading9"/>
        <w:tabs>
          <w:tab w:val="num" w:pos="-4140"/>
          <w:tab w:val="left" w:pos="709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bg-BG" w:eastAsia="pl-PL"/>
        </w:rPr>
      </w:pPr>
      <w:r>
        <w:rPr>
          <w:color w:val="202020"/>
          <w:lang w:val="bg-BG"/>
        </w:rPr>
        <w:tab/>
      </w:r>
      <w:r w:rsidRPr="008A1821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Изпълнителят на услугата трябва да </w:t>
      </w:r>
      <w:r w:rsidRPr="008A182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осигури цялостната подготовка и организация на </w:t>
      </w:r>
      <w:r w:rsidRPr="008A1821">
        <w:rPr>
          <w:rFonts w:ascii="Times New Roman" w:hAnsi="Times New Roman" w:cs="Times New Roman"/>
          <w:sz w:val="24"/>
          <w:szCs w:val="24"/>
          <w:lang w:val="bg-BG" w:eastAsia="pl-PL"/>
        </w:rPr>
        <w:t>заседанията тематичната работна група, работните срещи на заинт</w:t>
      </w:r>
      <w:r w:rsidR="00383967">
        <w:rPr>
          <w:rFonts w:ascii="Times New Roman" w:hAnsi="Times New Roman" w:cs="Times New Roman"/>
          <w:sz w:val="24"/>
          <w:szCs w:val="24"/>
          <w:lang w:val="bg-BG" w:eastAsia="pl-PL"/>
        </w:rPr>
        <w:t>ересованите страни, и публичната дискусия</w:t>
      </w:r>
      <w:bookmarkStart w:id="0" w:name="_GoBack"/>
      <w:bookmarkEnd w:id="0"/>
      <w:r w:rsidRPr="008A1821">
        <w:rPr>
          <w:rFonts w:ascii="Times New Roman" w:hAnsi="Times New Roman" w:cs="Times New Roman"/>
          <w:sz w:val="24"/>
          <w:szCs w:val="24"/>
          <w:lang w:val="bg-BG" w:eastAsia="pl-PL"/>
        </w:rPr>
        <w:t>, които включват:</w:t>
      </w:r>
    </w:p>
    <w:p w:rsidR="008A1821" w:rsidRPr="008A1821" w:rsidRDefault="008A1821" w:rsidP="008A1821">
      <w:pPr>
        <w:rPr>
          <w:lang w:val="bg-BG" w:eastAsia="pl-PL"/>
        </w:rPr>
      </w:pPr>
    </w:p>
    <w:p w:rsidR="008A1821" w:rsidRPr="008A1821" w:rsidRDefault="008A1821" w:rsidP="004D0DA4">
      <w:pPr>
        <w:numPr>
          <w:ilvl w:val="0"/>
          <w:numId w:val="13"/>
        </w:numPr>
        <w:jc w:val="both"/>
        <w:rPr>
          <w:b/>
          <w:lang w:val="bg-BG"/>
        </w:rPr>
      </w:pPr>
      <w:r w:rsidRPr="008A1821">
        <w:rPr>
          <w:b/>
          <w:lang w:val="bg-BG"/>
        </w:rPr>
        <w:t xml:space="preserve">Подготвителни дейности, свързани с провеждането на </w:t>
      </w:r>
      <w:r w:rsidR="00C948FB">
        <w:rPr>
          <w:b/>
          <w:lang w:val="bg-BG"/>
        </w:rPr>
        <w:t>три</w:t>
      </w:r>
      <w:r w:rsidRPr="008A1821">
        <w:rPr>
          <w:b/>
          <w:lang w:val="bg-BG"/>
        </w:rPr>
        <w:t xml:space="preserve"> </w:t>
      </w:r>
      <w:r w:rsidRPr="008A1821">
        <w:rPr>
          <w:b/>
          <w:lang w:val="bg-BG" w:eastAsia="pl-PL"/>
        </w:rPr>
        <w:t>заседания</w:t>
      </w:r>
      <w:r w:rsidRPr="008A1821">
        <w:rPr>
          <w:b/>
          <w:lang w:val="bg-BG"/>
        </w:rPr>
        <w:t xml:space="preserve"> на Тематичната работна група за обсъждане на ПМДР 2014-2020 г.</w:t>
      </w:r>
      <w:r w:rsidRPr="008A1821">
        <w:rPr>
          <w:lang w:val="bg-BG"/>
        </w:rPr>
        <w:t xml:space="preserve"> </w:t>
      </w:r>
      <w:r w:rsidRPr="008A1821">
        <w:rPr>
          <w:b/>
          <w:lang w:val="bg-BG"/>
        </w:rPr>
        <w:t xml:space="preserve">- регистрация на участниците, окомплектоване и размножаване на печатни и рекламни материали, осигуряване на </w:t>
      </w:r>
      <w:proofErr w:type="spellStart"/>
      <w:r w:rsidRPr="008A1821">
        <w:rPr>
          <w:b/>
          <w:lang w:val="bg-BG"/>
        </w:rPr>
        <w:t>залa</w:t>
      </w:r>
      <w:proofErr w:type="spellEnd"/>
      <w:r w:rsidRPr="008A1821">
        <w:rPr>
          <w:b/>
          <w:lang w:val="bg-BG"/>
        </w:rPr>
        <w:t xml:space="preserve">, техническо оборудване и </w:t>
      </w:r>
      <w:proofErr w:type="spellStart"/>
      <w:r w:rsidRPr="008A1821">
        <w:rPr>
          <w:b/>
          <w:lang w:val="bg-BG"/>
        </w:rPr>
        <w:t>кетъринг</w:t>
      </w:r>
      <w:proofErr w:type="spellEnd"/>
      <w:r w:rsidRPr="008A1821">
        <w:rPr>
          <w:b/>
          <w:lang w:val="bg-BG"/>
        </w:rPr>
        <w:t>,</w:t>
      </w:r>
      <w:r w:rsidRPr="008A1821">
        <w:rPr>
          <w:sz w:val="20"/>
          <w:szCs w:val="20"/>
          <w:lang w:val="bg-BG"/>
        </w:rPr>
        <w:t xml:space="preserve"> </w:t>
      </w:r>
      <w:r w:rsidRPr="008A1821">
        <w:rPr>
          <w:b/>
          <w:lang w:val="bg-BG"/>
        </w:rPr>
        <w:t>транспортни разходи и разходи за настаняване на участниците от страната, стенографски услуги.</w:t>
      </w:r>
    </w:p>
    <w:p w:rsidR="008A1821" w:rsidRPr="008A1821" w:rsidRDefault="008A1821" w:rsidP="001F1594">
      <w:pPr>
        <w:ind w:left="1428"/>
        <w:jc w:val="both"/>
        <w:rPr>
          <w:b/>
          <w:lang w:val="bg-BG"/>
        </w:rPr>
      </w:pPr>
    </w:p>
    <w:p w:rsidR="008A1821" w:rsidRPr="008A1821" w:rsidRDefault="008A1821" w:rsidP="004D0DA4">
      <w:pPr>
        <w:keepNext/>
        <w:numPr>
          <w:ilvl w:val="0"/>
          <w:numId w:val="18"/>
        </w:numPr>
        <w:tabs>
          <w:tab w:val="num" w:pos="1787"/>
        </w:tabs>
        <w:jc w:val="both"/>
        <w:outlineLvl w:val="8"/>
        <w:rPr>
          <w:b/>
          <w:bCs/>
          <w:lang w:val="bg-BG"/>
        </w:rPr>
      </w:pPr>
      <w:r w:rsidRPr="008A1821">
        <w:rPr>
          <w:b/>
          <w:bCs/>
          <w:lang w:val="bg-BG"/>
        </w:rPr>
        <w:t>Печатни и рекламни материали:</w:t>
      </w:r>
    </w:p>
    <w:p w:rsidR="008A1821" w:rsidRPr="008A1821" w:rsidRDefault="008A1821" w:rsidP="008A1821">
      <w:pPr>
        <w:rPr>
          <w:lang w:val="bg-BG"/>
        </w:rPr>
      </w:pPr>
    </w:p>
    <w:p w:rsidR="008A1821" w:rsidRPr="008A1821" w:rsidRDefault="008A1821" w:rsidP="008A1821">
      <w:pPr>
        <w:ind w:left="708" w:firstLine="426"/>
        <w:jc w:val="both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 xml:space="preserve"> Разпечатване на презентационни материали до 20 листа на участник за общо 70 души;</w:t>
      </w:r>
    </w:p>
    <w:p w:rsidR="008A1821" w:rsidRPr="008A1821" w:rsidRDefault="008A1821" w:rsidP="008A1821">
      <w:pPr>
        <w:ind w:left="708" w:firstLine="426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 xml:space="preserve"> Концепция и дизайн на изпълнителя и изработването на банер, съдържащ информация за събитието, съобразено с изискванията за визуална идентичност на ОПРСР. Размер на банера 200 х 80 см.;</w:t>
      </w:r>
    </w:p>
    <w:p w:rsidR="001F1594" w:rsidRPr="001F1594" w:rsidRDefault="001F1594" w:rsidP="001F1594">
      <w:pPr>
        <w:ind w:left="1122" w:firstLine="12"/>
        <w:rPr>
          <w:lang w:val="bg-BG"/>
        </w:rPr>
      </w:pPr>
      <w:r w:rsidRPr="001F1594">
        <w:rPr>
          <w:lang w:val="bg-BG"/>
        </w:rPr>
        <w:t>Изпълнителят поставя банера на входа на залата, където ще бъде проведено събитието.</w:t>
      </w:r>
    </w:p>
    <w:p w:rsidR="001F1594" w:rsidRPr="001F1594" w:rsidRDefault="001F1594" w:rsidP="004D0DA4">
      <w:pPr>
        <w:numPr>
          <w:ilvl w:val="0"/>
          <w:numId w:val="9"/>
        </w:numPr>
        <w:rPr>
          <w:lang w:val="bg-BG"/>
        </w:rPr>
      </w:pPr>
      <w:r w:rsidRPr="001F1594">
        <w:rPr>
          <w:lang w:val="bg-BG"/>
        </w:rPr>
        <w:t>Поставяне н</w:t>
      </w:r>
      <w:r>
        <w:rPr>
          <w:lang w:val="bg-BG"/>
        </w:rPr>
        <w:t>а указателни табели – мин. 2 бр.</w:t>
      </w:r>
    </w:p>
    <w:p w:rsidR="008A1821" w:rsidRPr="008A1821" w:rsidRDefault="001F1594" w:rsidP="001F1594">
      <w:pPr>
        <w:ind w:left="708" w:firstLine="426"/>
        <w:jc w:val="both"/>
        <w:rPr>
          <w:lang w:val="bg-BG"/>
        </w:rPr>
      </w:pPr>
      <w:r w:rsidRPr="001F1594">
        <w:rPr>
          <w:lang w:val="bg-BG"/>
        </w:rPr>
        <w:t xml:space="preserve">Изпълнителят поставя указателна табела на входа на мястото, където ще бъде проведено събитието и при необходимост на </w:t>
      </w:r>
      <w:r>
        <w:rPr>
          <w:lang w:val="bg-BG"/>
        </w:rPr>
        <w:t xml:space="preserve">други </w:t>
      </w:r>
      <w:r w:rsidR="005C0DD4">
        <w:rPr>
          <w:lang w:val="bg-BG"/>
        </w:rPr>
        <w:t xml:space="preserve">табели за </w:t>
      </w:r>
      <w:r>
        <w:rPr>
          <w:lang w:val="bg-BG"/>
        </w:rPr>
        <w:t>местоположението на залата</w:t>
      </w:r>
      <w:r w:rsidRPr="001F1594">
        <w:rPr>
          <w:lang w:val="bg-BG"/>
        </w:rPr>
        <w:t>.</w:t>
      </w:r>
    </w:p>
    <w:p w:rsidR="008A1821" w:rsidRPr="008A1821" w:rsidRDefault="008A1821" w:rsidP="008A1821">
      <w:pPr>
        <w:rPr>
          <w:lang w:val="bg-BG"/>
        </w:rPr>
      </w:pPr>
    </w:p>
    <w:p w:rsidR="008A1821" w:rsidRPr="008A1821" w:rsidRDefault="008A1821" w:rsidP="008A1821">
      <w:pPr>
        <w:ind w:firstLine="708"/>
        <w:jc w:val="both"/>
        <w:rPr>
          <w:lang w:val="bg-BG"/>
        </w:rPr>
      </w:pPr>
      <w:r w:rsidRPr="008A1821">
        <w:rPr>
          <w:lang w:val="bg-BG"/>
        </w:rPr>
        <w:t xml:space="preserve">Изпълнителят окомплектова папките с блок-ноти, химикалки и материалите за заседанието - предварително подадени от възложителя на електронен носител и разпечатани от изпълнителя на хартиен носител. </w:t>
      </w:r>
    </w:p>
    <w:p w:rsidR="008A1821" w:rsidRPr="008A1821" w:rsidRDefault="008A1821" w:rsidP="008A1821">
      <w:pPr>
        <w:ind w:firstLine="708"/>
        <w:jc w:val="both"/>
        <w:rPr>
          <w:lang w:val="bg-BG"/>
        </w:rPr>
      </w:pPr>
      <w:r w:rsidRPr="008A1821">
        <w:rPr>
          <w:lang w:val="bg-BG"/>
        </w:rPr>
        <w:t>Изпълнителят извършва регистрацията на участниците в заседанието по списък предоставен от Възложителя.</w:t>
      </w:r>
    </w:p>
    <w:p w:rsidR="008A1821" w:rsidRPr="008A1821" w:rsidRDefault="008A1821" w:rsidP="008A1821">
      <w:pPr>
        <w:ind w:firstLine="708"/>
        <w:jc w:val="both"/>
        <w:rPr>
          <w:lang w:val="bg-BG"/>
        </w:rPr>
      </w:pPr>
    </w:p>
    <w:p w:rsidR="008A1821" w:rsidRPr="008A1821" w:rsidRDefault="008A1821" w:rsidP="008A1821">
      <w:pPr>
        <w:ind w:firstLine="708"/>
        <w:jc w:val="both"/>
        <w:rPr>
          <w:b/>
          <w:lang w:val="bg-BG"/>
        </w:rPr>
      </w:pPr>
      <w:r w:rsidRPr="008A1821">
        <w:rPr>
          <w:b/>
          <w:lang w:val="bg-BG"/>
        </w:rPr>
        <w:t>Забележка: Папки, блок-ноти и химикалки ще бъдат предварително предоставени от Възложителя.</w:t>
      </w:r>
    </w:p>
    <w:p w:rsidR="008A1821" w:rsidRPr="008A1821" w:rsidRDefault="008A1821" w:rsidP="008A1821">
      <w:pPr>
        <w:ind w:firstLine="708"/>
        <w:jc w:val="both"/>
        <w:rPr>
          <w:b/>
          <w:lang w:val="bg-BG"/>
        </w:rPr>
      </w:pPr>
    </w:p>
    <w:p w:rsidR="008A1821" w:rsidRPr="008A1821" w:rsidRDefault="008A1821" w:rsidP="004D0DA4">
      <w:pPr>
        <w:numPr>
          <w:ilvl w:val="0"/>
          <w:numId w:val="9"/>
        </w:numPr>
        <w:tabs>
          <w:tab w:val="clear" w:pos="1428"/>
        </w:tabs>
        <w:ind w:left="1787" w:hanging="653"/>
        <w:jc w:val="both"/>
        <w:rPr>
          <w:b/>
          <w:bCs/>
          <w:lang w:val="bg-BG"/>
        </w:rPr>
      </w:pPr>
      <w:r w:rsidRPr="008A1821">
        <w:rPr>
          <w:b/>
          <w:bCs/>
          <w:lang w:val="bg-BG"/>
        </w:rPr>
        <w:t xml:space="preserve">Осигуряване  на </w:t>
      </w:r>
      <w:proofErr w:type="spellStart"/>
      <w:r w:rsidRPr="008A1821">
        <w:rPr>
          <w:b/>
          <w:bCs/>
          <w:lang w:val="bg-BG"/>
        </w:rPr>
        <w:t>конферентна</w:t>
      </w:r>
      <w:proofErr w:type="spellEnd"/>
      <w:r w:rsidRPr="008A1821">
        <w:rPr>
          <w:b/>
          <w:bCs/>
          <w:lang w:val="bg-BG"/>
        </w:rPr>
        <w:t xml:space="preserve"> зала и техническо оборудване:</w:t>
      </w:r>
    </w:p>
    <w:p w:rsidR="008A1821" w:rsidRPr="008A1821" w:rsidRDefault="008A1821" w:rsidP="008A1821">
      <w:pPr>
        <w:ind w:left="1787"/>
        <w:jc w:val="both"/>
        <w:rPr>
          <w:b/>
          <w:bCs/>
          <w:lang w:val="bg-BG"/>
        </w:rPr>
      </w:pPr>
    </w:p>
    <w:p w:rsidR="008A1821" w:rsidRPr="008A1821" w:rsidRDefault="008A1821" w:rsidP="004D0DA4">
      <w:pPr>
        <w:numPr>
          <w:ilvl w:val="1"/>
          <w:numId w:val="8"/>
        </w:numPr>
        <w:ind w:left="1560" w:hanging="142"/>
        <w:rPr>
          <w:lang w:val="bg-BG"/>
        </w:rPr>
      </w:pPr>
      <w:r w:rsidRPr="008A1821">
        <w:rPr>
          <w:lang w:val="bg-BG"/>
        </w:rPr>
        <w:t>Място на провеждане на заседанието на ТРГ: на територията на гр. София</w:t>
      </w:r>
    </w:p>
    <w:p w:rsidR="008A1821" w:rsidRPr="008A1821" w:rsidRDefault="008A1821" w:rsidP="004D0DA4">
      <w:pPr>
        <w:numPr>
          <w:ilvl w:val="0"/>
          <w:numId w:val="8"/>
        </w:numPr>
        <w:rPr>
          <w:lang w:val="bg-BG"/>
        </w:rPr>
      </w:pPr>
      <w:proofErr w:type="spellStart"/>
      <w:r w:rsidRPr="008A1821">
        <w:rPr>
          <w:lang w:val="bg-BG"/>
        </w:rPr>
        <w:t>Конферентна</w:t>
      </w:r>
      <w:proofErr w:type="spellEnd"/>
      <w:r w:rsidRPr="008A1821">
        <w:rPr>
          <w:lang w:val="bg-BG"/>
        </w:rPr>
        <w:t xml:space="preserve"> зала за 70 </w:t>
      </w:r>
      <w:r w:rsidR="00C948FB" w:rsidRPr="008A1821">
        <w:rPr>
          <w:lang w:val="bg-BG"/>
        </w:rPr>
        <w:t xml:space="preserve">(седемдесет) </w:t>
      </w:r>
      <w:r w:rsidRPr="008A1821">
        <w:rPr>
          <w:lang w:val="bg-BG"/>
        </w:rPr>
        <w:t>души в центъра на София за ½ ден:</w:t>
      </w:r>
    </w:p>
    <w:p w:rsidR="008A1821" w:rsidRPr="008A1821" w:rsidRDefault="008A1821" w:rsidP="008A1821">
      <w:pPr>
        <w:ind w:left="1440" w:firstLine="45"/>
        <w:rPr>
          <w:lang w:val="bg-BG"/>
        </w:rPr>
      </w:pPr>
      <w:r w:rsidRPr="008A1821">
        <w:rPr>
          <w:lang w:val="bg-BG"/>
        </w:rPr>
        <w:t>-</w:t>
      </w:r>
      <w:r w:rsidRPr="008A1821">
        <w:rPr>
          <w:lang w:val="bg-BG"/>
        </w:rPr>
        <w:tab/>
        <w:t xml:space="preserve">наличие на изправна климатична инсталация; </w:t>
      </w:r>
    </w:p>
    <w:p w:rsidR="008A1821" w:rsidRPr="008A1821" w:rsidRDefault="008A1821" w:rsidP="008A1821">
      <w:pPr>
        <w:ind w:left="1440"/>
        <w:rPr>
          <w:lang w:val="bg-BG"/>
        </w:rPr>
      </w:pPr>
      <w:r w:rsidRPr="008A1821">
        <w:rPr>
          <w:lang w:val="bg-BG"/>
        </w:rPr>
        <w:t>-</w:t>
      </w:r>
      <w:r w:rsidRPr="008A1821">
        <w:rPr>
          <w:lang w:val="bg-BG"/>
        </w:rPr>
        <w:tab/>
        <w:t xml:space="preserve">подредба: П-образно, 6-10 места в късата част (президиум), по 22 места от двете дълги страни; втори ред столове зад двете дълги страни (минимум 15 допълнителни стола); </w:t>
      </w:r>
    </w:p>
    <w:p w:rsidR="008A1821" w:rsidRPr="008A1821" w:rsidRDefault="008A1821" w:rsidP="008A1821">
      <w:pPr>
        <w:ind w:left="1440"/>
        <w:rPr>
          <w:lang w:val="bg-BG"/>
        </w:rPr>
      </w:pPr>
      <w:r w:rsidRPr="008A1821">
        <w:rPr>
          <w:lang w:val="bg-BG"/>
        </w:rPr>
        <w:t>-</w:t>
      </w:r>
      <w:r w:rsidRPr="008A1821">
        <w:rPr>
          <w:lang w:val="bg-BG"/>
        </w:rPr>
        <w:tab/>
        <w:t xml:space="preserve">осигуряване на </w:t>
      </w:r>
      <w:r w:rsidR="00B43B8C">
        <w:rPr>
          <w:lang w:val="bg-BG"/>
        </w:rPr>
        <w:t>две</w:t>
      </w:r>
      <w:r w:rsidRPr="008A1821">
        <w:rPr>
          <w:lang w:val="bg-BG"/>
        </w:rPr>
        <w:t xml:space="preserve"> помощни маси -  вътре в залата </w:t>
      </w:r>
      <w:r w:rsidR="00591502">
        <w:rPr>
          <w:lang w:val="bg-BG"/>
        </w:rPr>
        <w:t>една</w:t>
      </w:r>
      <w:r w:rsidRPr="008A1821">
        <w:rPr>
          <w:lang w:val="bg-BG"/>
        </w:rPr>
        <w:t xml:space="preserve"> за разполагане на техническото оборудване, позволяваща достъп до електричество и интернет и </w:t>
      </w:r>
      <w:r w:rsidR="00B43B8C">
        <w:rPr>
          <w:lang w:val="bg-BG"/>
        </w:rPr>
        <w:t>една</w:t>
      </w:r>
      <w:r w:rsidRPr="008A1821">
        <w:rPr>
          <w:lang w:val="bg-BG"/>
        </w:rPr>
        <w:t xml:space="preserve"> за настаняване на стенограф; </w:t>
      </w:r>
    </w:p>
    <w:p w:rsidR="008A1821" w:rsidRPr="008A1821" w:rsidRDefault="008A1821" w:rsidP="008A1821">
      <w:pPr>
        <w:ind w:left="1440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>Брой участници – 70 души</w:t>
      </w:r>
    </w:p>
    <w:p w:rsidR="008A1821" w:rsidRPr="008A1821" w:rsidRDefault="008A1821" w:rsidP="008A1821">
      <w:pPr>
        <w:ind w:left="1440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>Осигуряване на техническо оборудване: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lang w:val="bg-BG"/>
        </w:rPr>
        <w:t>Озвучителна система – до 70 души;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lang w:val="bg-BG"/>
        </w:rPr>
        <w:t>Дискусионен микрофон – 30 бр.;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lang w:val="bg-BG"/>
        </w:rPr>
        <w:t>Подвижен безжичен микрофон – 1 бр.;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bCs/>
          <w:lang w:val="bg-BG"/>
        </w:rPr>
        <w:t xml:space="preserve">Мултимедиен </w:t>
      </w:r>
      <w:proofErr w:type="spellStart"/>
      <w:r w:rsidRPr="008A1821">
        <w:rPr>
          <w:bCs/>
          <w:lang w:val="bg-BG"/>
        </w:rPr>
        <w:t>проектор</w:t>
      </w:r>
      <w:proofErr w:type="spellEnd"/>
      <w:r w:rsidRPr="008A1821">
        <w:rPr>
          <w:bCs/>
          <w:lang w:val="bg-BG"/>
        </w:rPr>
        <w:t>;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bCs/>
          <w:lang w:val="bg-BG"/>
        </w:rPr>
        <w:t xml:space="preserve">Лаптоп свързан с мултимедийния </w:t>
      </w:r>
      <w:proofErr w:type="spellStart"/>
      <w:r w:rsidRPr="008A1821">
        <w:rPr>
          <w:bCs/>
          <w:lang w:val="bg-BG"/>
        </w:rPr>
        <w:t>проектор</w:t>
      </w:r>
      <w:proofErr w:type="spellEnd"/>
      <w:r w:rsidRPr="008A1821">
        <w:rPr>
          <w:bCs/>
          <w:lang w:val="bg-BG"/>
        </w:rPr>
        <w:t>;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lang w:val="bg-BG"/>
        </w:rPr>
        <w:t>Екран;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lang w:val="bg-BG"/>
        </w:rPr>
        <w:t xml:space="preserve">Прехвърляне на записа от заседанието на електронен носител </w:t>
      </w:r>
      <w:r w:rsidR="00DC6DDD">
        <w:rPr>
          <w:lang w:val="bg-BG"/>
        </w:rPr>
        <w:t>в срок от три дни, считано от датата на провеждане на събитието</w:t>
      </w:r>
      <w:r w:rsidRPr="008A1821">
        <w:rPr>
          <w:lang w:val="bg-BG"/>
        </w:rPr>
        <w:t>;</w:t>
      </w:r>
    </w:p>
    <w:p w:rsidR="008A1821" w:rsidRPr="008A1821" w:rsidRDefault="008A1821" w:rsidP="004D0DA4">
      <w:pPr>
        <w:numPr>
          <w:ilvl w:val="0"/>
          <w:numId w:val="15"/>
        </w:numPr>
        <w:tabs>
          <w:tab w:val="left" w:pos="1843"/>
          <w:tab w:val="left" w:pos="2835"/>
        </w:tabs>
        <w:ind w:firstLine="1548"/>
        <w:rPr>
          <w:lang w:val="bg-BG"/>
        </w:rPr>
      </w:pPr>
      <w:r w:rsidRPr="008A1821">
        <w:rPr>
          <w:lang w:val="bg-BG"/>
        </w:rPr>
        <w:t>Техническа поддръжка на апаратурата.</w:t>
      </w:r>
    </w:p>
    <w:p w:rsidR="008A1821" w:rsidRPr="008A1821" w:rsidRDefault="008A1821" w:rsidP="008A1821">
      <w:pPr>
        <w:ind w:left="1440"/>
        <w:rPr>
          <w:lang w:val="bg-BG"/>
        </w:rPr>
      </w:pPr>
    </w:p>
    <w:p w:rsidR="008A1821" w:rsidRPr="008A1821" w:rsidRDefault="008A1821" w:rsidP="004D0DA4">
      <w:pPr>
        <w:numPr>
          <w:ilvl w:val="1"/>
          <w:numId w:val="5"/>
        </w:numPr>
        <w:tabs>
          <w:tab w:val="num" w:pos="-3960"/>
        </w:tabs>
        <w:ind w:left="1069" w:firstLine="0"/>
        <w:rPr>
          <w:b/>
          <w:lang w:val="bg-BG"/>
        </w:rPr>
      </w:pPr>
      <w:r w:rsidRPr="008A1821">
        <w:rPr>
          <w:b/>
          <w:lang w:val="bg-BG"/>
        </w:rPr>
        <w:t xml:space="preserve">Организиране на </w:t>
      </w:r>
      <w:proofErr w:type="spellStart"/>
      <w:r w:rsidRPr="008A1821">
        <w:rPr>
          <w:b/>
          <w:lang w:val="bg-BG"/>
        </w:rPr>
        <w:t>кетъринг</w:t>
      </w:r>
      <w:proofErr w:type="spellEnd"/>
      <w:r w:rsidRPr="008A1821">
        <w:rPr>
          <w:b/>
          <w:lang w:val="bg-BG"/>
        </w:rPr>
        <w:t xml:space="preserve"> услуги: Кафе – пауза за 70 души </w:t>
      </w:r>
    </w:p>
    <w:p w:rsidR="008A1821" w:rsidRPr="008A1821" w:rsidRDefault="008A1821" w:rsidP="004D0DA4">
      <w:pPr>
        <w:numPr>
          <w:ilvl w:val="0"/>
          <w:numId w:val="6"/>
        </w:numPr>
        <w:ind w:left="1776"/>
        <w:rPr>
          <w:lang w:val="bg-BG"/>
        </w:rPr>
      </w:pPr>
      <w:r w:rsidRPr="008A1821">
        <w:rPr>
          <w:lang w:val="bg-BG"/>
        </w:rPr>
        <w:t>Кафе/ чай;</w:t>
      </w:r>
    </w:p>
    <w:p w:rsidR="008A1821" w:rsidRPr="008A1821" w:rsidRDefault="008A1821" w:rsidP="004D0DA4">
      <w:pPr>
        <w:numPr>
          <w:ilvl w:val="0"/>
          <w:numId w:val="6"/>
        </w:numPr>
        <w:ind w:left="1776"/>
        <w:rPr>
          <w:lang w:val="bg-BG"/>
        </w:rPr>
      </w:pPr>
      <w:r w:rsidRPr="008A1821">
        <w:rPr>
          <w:lang w:val="bg-BG"/>
        </w:rPr>
        <w:t>Минерална вода;</w:t>
      </w:r>
    </w:p>
    <w:p w:rsidR="008A1821" w:rsidRPr="008A1821" w:rsidRDefault="008A1821" w:rsidP="004D0DA4">
      <w:pPr>
        <w:numPr>
          <w:ilvl w:val="0"/>
          <w:numId w:val="6"/>
        </w:numPr>
        <w:ind w:left="1776"/>
        <w:rPr>
          <w:lang w:val="bg-BG"/>
        </w:rPr>
      </w:pPr>
      <w:r w:rsidRPr="008A1821">
        <w:rPr>
          <w:lang w:val="bg-BG"/>
        </w:rPr>
        <w:t>Натурален сок - 3 вида;</w:t>
      </w:r>
    </w:p>
    <w:p w:rsidR="008A1821" w:rsidRPr="008A1821" w:rsidRDefault="008A1821" w:rsidP="004D0DA4">
      <w:pPr>
        <w:numPr>
          <w:ilvl w:val="0"/>
          <w:numId w:val="6"/>
        </w:numPr>
        <w:ind w:left="1776"/>
        <w:rPr>
          <w:lang w:val="bg-BG"/>
        </w:rPr>
      </w:pPr>
      <w:r w:rsidRPr="008A1821">
        <w:rPr>
          <w:lang w:val="bg-BG"/>
        </w:rPr>
        <w:t>Дребни сладки.</w:t>
      </w:r>
    </w:p>
    <w:p w:rsidR="008A1821" w:rsidRPr="008A1821" w:rsidRDefault="008A1821" w:rsidP="008A1821">
      <w:pPr>
        <w:ind w:left="1069"/>
        <w:rPr>
          <w:lang w:val="bg-BG"/>
        </w:rPr>
      </w:pPr>
      <w:r w:rsidRPr="008A1821">
        <w:rPr>
          <w:lang w:val="bg-BG"/>
        </w:rPr>
        <w:t>Осигуряване на минерална вода в залата – 70 бр.</w:t>
      </w:r>
    </w:p>
    <w:p w:rsidR="008A1821" w:rsidRPr="008A1821" w:rsidRDefault="008A1821" w:rsidP="008A1821">
      <w:pPr>
        <w:ind w:left="1069"/>
        <w:rPr>
          <w:lang w:val="bg-BG"/>
        </w:rPr>
      </w:pPr>
    </w:p>
    <w:p w:rsidR="008A1821" w:rsidRPr="008A1821" w:rsidRDefault="008A1821" w:rsidP="008A1821">
      <w:pPr>
        <w:keepNext/>
        <w:tabs>
          <w:tab w:val="num" w:pos="0"/>
        </w:tabs>
        <w:jc w:val="both"/>
        <w:outlineLvl w:val="8"/>
        <w:rPr>
          <w:bCs/>
          <w:lang w:val="bg-BG"/>
        </w:rPr>
      </w:pPr>
      <w:r w:rsidRPr="008A1821">
        <w:rPr>
          <w:lang w:val="bg-BG"/>
        </w:rPr>
        <w:tab/>
        <w:t xml:space="preserve">Изпълнителят организира кафе-паузата пред залата или на друго подходящо място съгласувано с Възложителя. Изпълнителят следи за качественото обслужване и спазване на предложения асортимент. </w:t>
      </w:r>
      <w:r w:rsidRPr="008A1821">
        <w:rPr>
          <w:bCs/>
          <w:lang w:val="bg-BG"/>
        </w:rPr>
        <w:t>Точното време на провеждане на кафе-паузата се уточнява допълнително от Възложителя.</w:t>
      </w:r>
    </w:p>
    <w:p w:rsidR="008A1821" w:rsidRPr="008A1821" w:rsidRDefault="008A1821" w:rsidP="008A1821">
      <w:pPr>
        <w:rPr>
          <w:lang w:val="bg-BG"/>
        </w:rPr>
      </w:pPr>
    </w:p>
    <w:p w:rsidR="008A1821" w:rsidRPr="008A1821" w:rsidRDefault="008A1821" w:rsidP="004D0DA4">
      <w:pPr>
        <w:numPr>
          <w:ilvl w:val="0"/>
          <w:numId w:val="14"/>
        </w:numPr>
        <w:ind w:left="1418"/>
        <w:jc w:val="both"/>
        <w:rPr>
          <w:b/>
          <w:lang w:val="bg-BG"/>
        </w:rPr>
      </w:pPr>
      <w:r w:rsidRPr="008A1821">
        <w:rPr>
          <w:b/>
          <w:lang w:val="bg-BG"/>
        </w:rPr>
        <w:t>Осигуряване на стенограф за изготвяне на протокол от заседанието:</w:t>
      </w:r>
    </w:p>
    <w:p w:rsidR="008A1821" w:rsidRPr="008A1821" w:rsidRDefault="006341AE" w:rsidP="004D0DA4">
      <w:pPr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>
        <w:rPr>
          <w:lang w:val="bg-BG"/>
        </w:rPr>
        <w:t>Стенографът трябва да изготви</w:t>
      </w:r>
      <w:r>
        <w:t xml:space="preserve"> </w:t>
      </w:r>
      <w:r>
        <w:rPr>
          <w:lang w:val="bg-BG"/>
        </w:rPr>
        <w:t xml:space="preserve">и </w:t>
      </w:r>
      <w:r w:rsidR="008A1821" w:rsidRPr="008A1821">
        <w:rPr>
          <w:lang w:val="bg-BG"/>
        </w:rPr>
        <w:t>предостави на Възложителя дешифриран стенографски запис на хартиен и електронен носител (CD) на проведеното заседание в срок от 3 работни дни, считано от датата на провеждане на събитието.</w:t>
      </w:r>
    </w:p>
    <w:p w:rsidR="008A1821" w:rsidRPr="008A1821" w:rsidRDefault="008A1821" w:rsidP="004D0DA4">
      <w:pPr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lang w:val="bg-BG"/>
        </w:rPr>
      </w:pPr>
      <w:r w:rsidRPr="008A1821">
        <w:rPr>
          <w:lang w:val="bg-BG"/>
        </w:rPr>
        <w:t>Всички разходи за стенограф са за сметка на избрания изпълнител.</w:t>
      </w:r>
    </w:p>
    <w:p w:rsidR="008A1821" w:rsidRPr="008A1821" w:rsidRDefault="008A1821" w:rsidP="008A1821">
      <w:pPr>
        <w:tabs>
          <w:tab w:val="left" w:pos="1134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lang w:val="bg-BG"/>
        </w:rPr>
      </w:pPr>
    </w:p>
    <w:p w:rsidR="008A1821" w:rsidRPr="008A1821" w:rsidRDefault="008A1821" w:rsidP="004D0DA4">
      <w:pPr>
        <w:numPr>
          <w:ilvl w:val="0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ind w:left="1134" w:firstLine="0"/>
        <w:jc w:val="both"/>
        <w:textAlignment w:val="baseline"/>
        <w:rPr>
          <w:b/>
          <w:lang w:val="bg-BG"/>
        </w:rPr>
      </w:pPr>
      <w:r w:rsidRPr="008A1821">
        <w:rPr>
          <w:b/>
          <w:lang w:val="bg-BG"/>
        </w:rPr>
        <w:t>Покриване на пътни и разходи за настаняване за участниците от страната (до 6 човека):</w:t>
      </w:r>
    </w:p>
    <w:p w:rsidR="008A1821" w:rsidRPr="008A1821" w:rsidRDefault="008A1821" w:rsidP="004D0DA4">
      <w:pPr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lastRenderedPageBreak/>
        <w:t>Хотелът следва да бъде категория минимум 3 (три) звезди или еквивалентна. Участниците в РГ от страната се настаняват за една нощувка в единични стаи с включена закуска.</w:t>
      </w:r>
    </w:p>
    <w:p w:rsidR="008A1821" w:rsidRPr="008A1821" w:rsidRDefault="008A1821" w:rsidP="004D0DA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 xml:space="preserve">Пътните включват покриване на разходи за гориво или билет за обществен междуградски транспорт на стойност до 60 лв. (отиване и връщане). Изпълнителят следва да изплаща на участниците тези разходи срещу предоставянето на билет или друг документ, удостоверяващ извършения разход (напр. фактура за </w:t>
      </w:r>
      <w:r w:rsidR="0025488B">
        <w:rPr>
          <w:bCs/>
          <w:lang w:val="bg-BG" w:eastAsia="bg-BG"/>
        </w:rPr>
        <w:t>гориво</w:t>
      </w:r>
      <w:r w:rsidR="00CC6203">
        <w:rPr>
          <w:bCs/>
          <w:lang w:val="bg-BG" w:eastAsia="bg-BG"/>
        </w:rPr>
        <w:t xml:space="preserve"> и пътен лист</w:t>
      </w:r>
      <w:r w:rsidRPr="008A1821">
        <w:rPr>
          <w:bCs/>
          <w:lang w:val="bg-BG" w:eastAsia="bg-BG"/>
        </w:rPr>
        <w:t>).</w:t>
      </w:r>
    </w:p>
    <w:p w:rsidR="008A1821" w:rsidRPr="008A1821" w:rsidRDefault="008A1821" w:rsidP="008A1821">
      <w:pPr>
        <w:tabs>
          <w:tab w:val="left" w:pos="1134"/>
        </w:tabs>
        <w:ind w:left="1202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</w:tabs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</w:tabs>
        <w:ind w:left="1202"/>
        <w:jc w:val="both"/>
        <w:rPr>
          <w:bCs/>
          <w:lang w:val="bg-BG" w:eastAsia="bg-BG"/>
        </w:rPr>
      </w:pPr>
    </w:p>
    <w:p w:rsidR="008A1821" w:rsidRPr="008A1821" w:rsidRDefault="008A1821" w:rsidP="004D0DA4">
      <w:pPr>
        <w:numPr>
          <w:ilvl w:val="0"/>
          <w:numId w:val="7"/>
        </w:numPr>
        <w:jc w:val="both"/>
        <w:rPr>
          <w:b/>
          <w:bCs/>
          <w:lang w:val="bg-BG" w:eastAsia="bg-BG"/>
        </w:rPr>
      </w:pPr>
      <w:r w:rsidRPr="008A1821">
        <w:rPr>
          <w:b/>
          <w:bCs/>
          <w:lang w:val="bg-BG" w:eastAsia="bg-BG"/>
        </w:rPr>
        <w:t xml:space="preserve">Подготвителни дейности, свързани с провеждането на </w:t>
      </w:r>
      <w:r w:rsidR="00C948FB">
        <w:rPr>
          <w:b/>
          <w:bCs/>
          <w:lang w:val="bg-BG" w:eastAsia="bg-BG"/>
        </w:rPr>
        <w:t>три</w:t>
      </w:r>
      <w:r w:rsidRPr="008A1821">
        <w:rPr>
          <w:b/>
          <w:bCs/>
          <w:lang w:val="bg-BG" w:eastAsia="bg-BG"/>
        </w:rPr>
        <w:t xml:space="preserve"> работни срещи за по-тесен кръг представители на заинтересованите страни - регистрация на участниците, окомплектоване и размножаване на печатни и рекламни материали, осигуряване на </w:t>
      </w:r>
      <w:proofErr w:type="spellStart"/>
      <w:r w:rsidRPr="008A1821">
        <w:rPr>
          <w:b/>
          <w:bCs/>
          <w:lang w:val="bg-BG" w:eastAsia="bg-BG"/>
        </w:rPr>
        <w:t>залa</w:t>
      </w:r>
      <w:proofErr w:type="spellEnd"/>
      <w:r w:rsidRPr="008A1821">
        <w:rPr>
          <w:b/>
          <w:bCs/>
          <w:lang w:val="bg-BG" w:eastAsia="bg-BG"/>
        </w:rPr>
        <w:t xml:space="preserve">, техническо оборудване, </w:t>
      </w:r>
      <w:proofErr w:type="spellStart"/>
      <w:r w:rsidRPr="008A1821">
        <w:rPr>
          <w:b/>
          <w:bCs/>
          <w:lang w:val="bg-BG" w:eastAsia="bg-BG"/>
        </w:rPr>
        <w:t>кетъринг</w:t>
      </w:r>
      <w:proofErr w:type="spellEnd"/>
      <w:r w:rsidRPr="008A1821">
        <w:rPr>
          <w:b/>
          <w:bCs/>
          <w:lang w:val="bg-BG" w:eastAsia="bg-BG"/>
        </w:rPr>
        <w:t xml:space="preserve"> и стенографски услуги.</w:t>
      </w:r>
    </w:p>
    <w:p w:rsidR="008A1821" w:rsidRPr="008A1821" w:rsidRDefault="008A1821" w:rsidP="008A1821">
      <w:pPr>
        <w:tabs>
          <w:tab w:val="left" w:pos="1134"/>
        </w:tabs>
        <w:ind w:left="720"/>
        <w:jc w:val="both"/>
        <w:rPr>
          <w:bCs/>
          <w:lang w:val="bg-BG" w:eastAsia="bg-BG"/>
        </w:rPr>
      </w:pPr>
    </w:p>
    <w:p w:rsidR="008A1821" w:rsidRPr="008A1821" w:rsidRDefault="008A1821" w:rsidP="004D0DA4">
      <w:pPr>
        <w:keepNext/>
        <w:numPr>
          <w:ilvl w:val="0"/>
          <w:numId w:val="9"/>
        </w:numPr>
        <w:tabs>
          <w:tab w:val="num" w:pos="1787"/>
        </w:tabs>
        <w:ind w:left="1787" w:hanging="369"/>
        <w:jc w:val="both"/>
        <w:outlineLvl w:val="8"/>
        <w:rPr>
          <w:b/>
          <w:bCs/>
          <w:lang w:val="bg-BG"/>
        </w:rPr>
      </w:pPr>
      <w:r w:rsidRPr="008A1821">
        <w:rPr>
          <w:b/>
          <w:bCs/>
          <w:lang w:val="bg-BG"/>
        </w:rPr>
        <w:t>Печатни и рекламни материали:</w:t>
      </w:r>
    </w:p>
    <w:p w:rsidR="008A1821" w:rsidRPr="008A1821" w:rsidRDefault="008A1821" w:rsidP="008A1821">
      <w:pPr>
        <w:rPr>
          <w:lang w:val="bg-BG"/>
        </w:rPr>
      </w:pPr>
    </w:p>
    <w:p w:rsidR="008A1821" w:rsidRPr="008A1821" w:rsidRDefault="008A1821" w:rsidP="008A1821">
      <w:pPr>
        <w:ind w:left="708" w:firstLine="426"/>
        <w:jc w:val="both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 xml:space="preserve"> Разпечатване на презентационни материали до 20 листа на участник за общо 50 души;</w:t>
      </w:r>
    </w:p>
    <w:p w:rsidR="008A1821" w:rsidRDefault="008A1821" w:rsidP="008A1821">
      <w:pPr>
        <w:ind w:left="708" w:firstLine="426"/>
        <w:jc w:val="both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 xml:space="preserve"> Концепция и дизайн на изпълнителя и изработването на банер, съдържащ информация за събитието, съобразено с изискванията за визуална идентичност на ОПРСР. Размер на банера 200 х 80 см.;</w:t>
      </w:r>
    </w:p>
    <w:p w:rsidR="0025488B" w:rsidRPr="008A1821" w:rsidRDefault="0025488B" w:rsidP="008A1821">
      <w:pPr>
        <w:ind w:left="708" w:firstLine="426"/>
        <w:jc w:val="both"/>
        <w:rPr>
          <w:lang w:val="bg-BG"/>
        </w:rPr>
      </w:pPr>
      <w:r>
        <w:rPr>
          <w:lang w:val="bg-BG"/>
        </w:rPr>
        <w:t xml:space="preserve">Изпълнителят поставя банера на входа на </w:t>
      </w:r>
      <w:r w:rsidR="001F1594">
        <w:rPr>
          <w:lang w:val="bg-BG"/>
        </w:rPr>
        <w:t>залата</w:t>
      </w:r>
      <w:r>
        <w:rPr>
          <w:lang w:val="bg-BG"/>
        </w:rPr>
        <w:t>, където ще бъде проведено събитието.</w:t>
      </w:r>
    </w:p>
    <w:p w:rsidR="008A1821" w:rsidRPr="008A1821" w:rsidRDefault="008A1821" w:rsidP="008A1821">
      <w:pPr>
        <w:ind w:left="708" w:firstLine="426"/>
        <w:jc w:val="both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 xml:space="preserve"> Поставяне на указателни табели – мин. 2 бр.</w:t>
      </w:r>
    </w:p>
    <w:p w:rsidR="0025488B" w:rsidRPr="008A1821" w:rsidRDefault="0025488B" w:rsidP="0025488B">
      <w:pPr>
        <w:ind w:left="1134" w:hanging="1134"/>
        <w:jc w:val="both"/>
        <w:rPr>
          <w:lang w:val="bg-BG"/>
        </w:rPr>
      </w:pPr>
      <w:r>
        <w:rPr>
          <w:lang w:val="bg-BG"/>
        </w:rPr>
        <w:tab/>
      </w:r>
      <w:r w:rsidR="00D77A5C" w:rsidRPr="00D77A5C">
        <w:rPr>
          <w:lang w:val="bg-BG"/>
        </w:rPr>
        <w:t>Изпълнителят поставя указателна табела на входа на мястото, където ще бъде проведено събитието и при необходимост на други табели за местоположението на залата</w:t>
      </w:r>
      <w:r w:rsidR="00D77A5C">
        <w:rPr>
          <w:lang w:val="bg-BG"/>
        </w:rPr>
        <w:t>.</w:t>
      </w:r>
    </w:p>
    <w:p w:rsidR="008A1821" w:rsidRPr="008A1821" w:rsidRDefault="008A1821" w:rsidP="008A1821">
      <w:pPr>
        <w:ind w:firstLine="708"/>
        <w:jc w:val="both"/>
        <w:rPr>
          <w:lang w:val="bg-BG"/>
        </w:rPr>
      </w:pPr>
      <w:r w:rsidRPr="008A1821">
        <w:rPr>
          <w:lang w:val="bg-BG"/>
        </w:rPr>
        <w:t xml:space="preserve">Изпълнителят окомплектова папките с блок-ноти, химикалки и материалите за заседанието - предварително подадени от възложителя на електронен носител и разпечатани от изпълнителя на хартиен носител. </w:t>
      </w:r>
    </w:p>
    <w:p w:rsidR="008A1821" w:rsidRPr="008A1821" w:rsidRDefault="008A1821" w:rsidP="008A1821">
      <w:pPr>
        <w:ind w:firstLine="708"/>
        <w:jc w:val="both"/>
        <w:rPr>
          <w:lang w:val="bg-BG"/>
        </w:rPr>
      </w:pPr>
      <w:r w:rsidRPr="008A1821">
        <w:rPr>
          <w:lang w:val="bg-BG"/>
        </w:rPr>
        <w:t>Изпълнителят извършва регистрацията на участниците.</w:t>
      </w:r>
    </w:p>
    <w:p w:rsidR="008A1821" w:rsidRPr="008A1821" w:rsidRDefault="008A1821" w:rsidP="008A1821">
      <w:pPr>
        <w:ind w:firstLine="708"/>
        <w:jc w:val="both"/>
        <w:rPr>
          <w:b/>
          <w:lang w:val="bg-BG"/>
        </w:rPr>
      </w:pPr>
    </w:p>
    <w:p w:rsidR="008A1821" w:rsidRPr="008A1821" w:rsidRDefault="008A1821" w:rsidP="008A1821">
      <w:pPr>
        <w:ind w:firstLine="708"/>
        <w:jc w:val="both"/>
        <w:rPr>
          <w:b/>
          <w:lang w:val="bg-BG"/>
        </w:rPr>
      </w:pPr>
      <w:r w:rsidRPr="008A1821">
        <w:rPr>
          <w:b/>
          <w:lang w:val="bg-BG"/>
        </w:rPr>
        <w:t>Забележка: Папки, блок-ноти и химикалки ще бъдат предварително предоставени от Възложителя.</w:t>
      </w:r>
    </w:p>
    <w:p w:rsidR="008A1821" w:rsidRPr="008A1821" w:rsidRDefault="008A1821" w:rsidP="008A1821">
      <w:pPr>
        <w:ind w:firstLine="708"/>
        <w:jc w:val="both"/>
        <w:rPr>
          <w:lang w:val="bg-BG"/>
        </w:rPr>
      </w:pPr>
    </w:p>
    <w:p w:rsidR="008A1821" w:rsidRPr="008A1821" w:rsidRDefault="008A1821" w:rsidP="008A1821">
      <w:pPr>
        <w:tabs>
          <w:tab w:val="left" w:pos="1134"/>
        </w:tabs>
        <w:ind w:left="1202"/>
        <w:jc w:val="both"/>
        <w:rPr>
          <w:bCs/>
          <w:lang w:val="bg-BG" w:eastAsia="bg-BG"/>
        </w:rPr>
      </w:pPr>
    </w:p>
    <w:p w:rsidR="008A1821" w:rsidRPr="008A1821" w:rsidRDefault="008A1821" w:rsidP="004D0DA4">
      <w:pPr>
        <w:numPr>
          <w:ilvl w:val="0"/>
          <w:numId w:val="9"/>
        </w:numPr>
        <w:tabs>
          <w:tab w:val="clear" w:pos="1428"/>
          <w:tab w:val="num" w:pos="1787"/>
        </w:tabs>
        <w:ind w:left="1787"/>
        <w:jc w:val="both"/>
        <w:rPr>
          <w:b/>
          <w:bCs/>
          <w:lang w:val="bg-BG"/>
        </w:rPr>
      </w:pPr>
      <w:r w:rsidRPr="008A1821">
        <w:rPr>
          <w:b/>
          <w:bCs/>
          <w:lang w:val="bg-BG"/>
        </w:rPr>
        <w:t xml:space="preserve">Осигуряване  на </w:t>
      </w:r>
      <w:proofErr w:type="spellStart"/>
      <w:r w:rsidRPr="008A1821">
        <w:rPr>
          <w:b/>
          <w:bCs/>
          <w:lang w:val="bg-BG"/>
        </w:rPr>
        <w:t>конферентна</w:t>
      </w:r>
      <w:proofErr w:type="spellEnd"/>
      <w:r w:rsidRPr="008A1821">
        <w:rPr>
          <w:b/>
          <w:bCs/>
          <w:lang w:val="bg-BG"/>
        </w:rPr>
        <w:t xml:space="preserve"> зала и техническо оборудване:</w:t>
      </w:r>
    </w:p>
    <w:p w:rsidR="008A1821" w:rsidRPr="008A1821" w:rsidRDefault="008A1821" w:rsidP="008A1821">
      <w:pPr>
        <w:ind w:left="1787"/>
        <w:jc w:val="both"/>
        <w:rPr>
          <w:b/>
          <w:bCs/>
          <w:lang w:val="bg-BG"/>
        </w:rPr>
      </w:pPr>
    </w:p>
    <w:p w:rsidR="008A1821" w:rsidRPr="008A1821" w:rsidRDefault="008A1821" w:rsidP="004D0DA4">
      <w:pPr>
        <w:numPr>
          <w:ilvl w:val="1"/>
          <w:numId w:val="8"/>
        </w:numPr>
        <w:ind w:left="1560" w:hanging="426"/>
        <w:rPr>
          <w:lang w:val="bg-BG"/>
        </w:rPr>
      </w:pPr>
      <w:r w:rsidRPr="008A1821">
        <w:rPr>
          <w:lang w:val="bg-BG"/>
        </w:rPr>
        <w:t>Място на провеждане на работните срещи: на територията на гр. София;</w:t>
      </w:r>
    </w:p>
    <w:p w:rsidR="008A1821" w:rsidRPr="008A1821" w:rsidRDefault="008A1821" w:rsidP="004D0DA4">
      <w:pPr>
        <w:numPr>
          <w:ilvl w:val="0"/>
          <w:numId w:val="8"/>
        </w:numPr>
        <w:rPr>
          <w:lang w:val="bg-BG"/>
        </w:rPr>
      </w:pPr>
      <w:proofErr w:type="spellStart"/>
      <w:r w:rsidRPr="008A1821">
        <w:rPr>
          <w:lang w:val="bg-BG"/>
        </w:rPr>
        <w:t>Конферентна</w:t>
      </w:r>
      <w:proofErr w:type="spellEnd"/>
      <w:r w:rsidRPr="008A1821">
        <w:rPr>
          <w:lang w:val="bg-BG"/>
        </w:rPr>
        <w:t xml:space="preserve"> зала за 50 </w:t>
      </w:r>
      <w:r w:rsidR="00C948FB" w:rsidRPr="008A1821">
        <w:rPr>
          <w:lang w:val="bg-BG"/>
        </w:rPr>
        <w:t xml:space="preserve">(петдесет) </w:t>
      </w:r>
      <w:r w:rsidRPr="008A1821">
        <w:rPr>
          <w:lang w:val="bg-BG"/>
        </w:rPr>
        <w:t>души в центъра на София за ½ ден:</w:t>
      </w:r>
    </w:p>
    <w:p w:rsidR="008A1821" w:rsidRPr="008A1821" w:rsidRDefault="008A1821" w:rsidP="008A1821">
      <w:pPr>
        <w:ind w:left="1440" w:firstLine="45"/>
        <w:rPr>
          <w:lang w:val="bg-BG"/>
        </w:rPr>
      </w:pPr>
      <w:r w:rsidRPr="008A1821">
        <w:rPr>
          <w:lang w:val="bg-BG"/>
        </w:rPr>
        <w:t>-</w:t>
      </w:r>
      <w:r w:rsidRPr="008A1821">
        <w:rPr>
          <w:lang w:val="bg-BG"/>
        </w:rPr>
        <w:tab/>
        <w:t xml:space="preserve">наличие на изправна климатична инсталация; </w:t>
      </w:r>
    </w:p>
    <w:p w:rsidR="008A1821" w:rsidRPr="008A1821" w:rsidRDefault="008A1821" w:rsidP="008A1821">
      <w:pPr>
        <w:ind w:left="1440"/>
        <w:rPr>
          <w:lang w:val="bg-BG"/>
        </w:rPr>
      </w:pPr>
      <w:r w:rsidRPr="008A1821">
        <w:rPr>
          <w:lang w:val="bg-BG"/>
        </w:rPr>
        <w:t>-</w:t>
      </w:r>
      <w:r w:rsidRPr="008A1821">
        <w:rPr>
          <w:lang w:val="bg-BG"/>
        </w:rPr>
        <w:tab/>
        <w:t xml:space="preserve">подредба: тип салон и президиум за 6-10 човека; </w:t>
      </w:r>
    </w:p>
    <w:p w:rsidR="008A1821" w:rsidRPr="008A1821" w:rsidRDefault="008A1821" w:rsidP="008A1821">
      <w:pPr>
        <w:ind w:left="1440"/>
        <w:jc w:val="both"/>
        <w:rPr>
          <w:lang w:val="bg-BG"/>
        </w:rPr>
      </w:pPr>
      <w:r w:rsidRPr="008A1821">
        <w:rPr>
          <w:lang w:val="bg-BG"/>
        </w:rPr>
        <w:t>-</w:t>
      </w:r>
      <w:r w:rsidRPr="008A1821">
        <w:rPr>
          <w:lang w:val="bg-BG"/>
        </w:rPr>
        <w:tab/>
        <w:t xml:space="preserve">осигуряване на </w:t>
      </w:r>
      <w:r w:rsidR="008754B8">
        <w:rPr>
          <w:lang w:val="bg-BG"/>
        </w:rPr>
        <w:t>две</w:t>
      </w:r>
      <w:r w:rsidRPr="008A1821">
        <w:rPr>
          <w:lang w:val="bg-BG"/>
        </w:rPr>
        <w:t xml:space="preserve"> помощни маси – вътре в залата </w:t>
      </w:r>
      <w:r w:rsidR="00591502">
        <w:rPr>
          <w:lang w:val="bg-BG"/>
        </w:rPr>
        <w:t>една</w:t>
      </w:r>
      <w:r w:rsidRPr="008A1821">
        <w:rPr>
          <w:lang w:val="bg-BG"/>
        </w:rPr>
        <w:t xml:space="preserve"> за разполагане на техническото оборудване, позволяваща достъп до електричество и интернет и една за настаняване на стенограф; </w:t>
      </w:r>
    </w:p>
    <w:p w:rsidR="008A1821" w:rsidRPr="008A1821" w:rsidRDefault="008A1821" w:rsidP="008A1821">
      <w:pPr>
        <w:ind w:left="1440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>Брой участници – 50 души;</w:t>
      </w:r>
    </w:p>
    <w:p w:rsidR="008A1821" w:rsidRPr="008A1821" w:rsidRDefault="008A1821" w:rsidP="008A1821">
      <w:pPr>
        <w:ind w:left="1440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>Осигуряване на техническо оборудване: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lang w:val="bg-BG"/>
        </w:rPr>
        <w:t>Озвучителна система – до 50 души;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lang w:val="bg-BG"/>
        </w:rPr>
        <w:lastRenderedPageBreak/>
        <w:t>Подвижен безжичен микрофон – 2 бр.;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bCs/>
          <w:lang w:val="bg-BG"/>
        </w:rPr>
        <w:t xml:space="preserve">Мултимедиен </w:t>
      </w:r>
      <w:proofErr w:type="spellStart"/>
      <w:r w:rsidRPr="008A1821">
        <w:rPr>
          <w:bCs/>
          <w:lang w:val="bg-BG"/>
        </w:rPr>
        <w:t>проектор</w:t>
      </w:r>
      <w:proofErr w:type="spellEnd"/>
      <w:r w:rsidRPr="008A1821">
        <w:rPr>
          <w:bCs/>
          <w:lang w:val="bg-BG"/>
        </w:rPr>
        <w:t>;</w:t>
      </w:r>
    </w:p>
    <w:p w:rsidR="008A1821" w:rsidRPr="008A1821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bCs/>
          <w:lang w:val="bg-BG"/>
        </w:rPr>
        <w:t xml:space="preserve">Лаптоп свързан с мултимедийния </w:t>
      </w:r>
      <w:proofErr w:type="spellStart"/>
      <w:r w:rsidRPr="008A1821">
        <w:rPr>
          <w:bCs/>
          <w:lang w:val="bg-BG"/>
        </w:rPr>
        <w:t>проектор</w:t>
      </w:r>
      <w:proofErr w:type="spellEnd"/>
      <w:r w:rsidRPr="008A1821">
        <w:rPr>
          <w:bCs/>
          <w:lang w:val="bg-BG"/>
        </w:rPr>
        <w:t>;</w:t>
      </w:r>
      <w:r w:rsidRPr="008A1821">
        <w:rPr>
          <w:lang w:val="bg-BG"/>
        </w:rPr>
        <w:t xml:space="preserve"> </w:t>
      </w:r>
    </w:p>
    <w:p w:rsidR="001552DE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8A1821">
        <w:rPr>
          <w:lang w:val="bg-BG"/>
        </w:rPr>
        <w:t>Екран;</w:t>
      </w:r>
    </w:p>
    <w:p w:rsidR="001552DE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1552DE">
        <w:rPr>
          <w:lang w:val="bg-BG"/>
        </w:rPr>
        <w:t xml:space="preserve">Прехвърляне на записа от заседанието на електронен носител </w:t>
      </w:r>
      <w:r w:rsidR="001552DE" w:rsidRPr="001552DE">
        <w:rPr>
          <w:lang w:val="bg-BG"/>
        </w:rPr>
        <w:t>в срок от три дни, считано от датата на провеждане на събитието;</w:t>
      </w:r>
    </w:p>
    <w:p w:rsidR="008A1821" w:rsidRPr="001552DE" w:rsidRDefault="008A1821" w:rsidP="004D0DA4">
      <w:pPr>
        <w:numPr>
          <w:ilvl w:val="0"/>
          <w:numId w:val="15"/>
        </w:numPr>
        <w:ind w:firstLine="1548"/>
        <w:rPr>
          <w:lang w:val="bg-BG"/>
        </w:rPr>
      </w:pPr>
      <w:r w:rsidRPr="001552DE">
        <w:rPr>
          <w:lang w:val="bg-BG"/>
        </w:rPr>
        <w:t>Техническа поддръжка на апаратурата.</w:t>
      </w:r>
    </w:p>
    <w:p w:rsidR="008A1821" w:rsidRPr="008A1821" w:rsidRDefault="008A1821" w:rsidP="008A1821">
      <w:pPr>
        <w:tabs>
          <w:tab w:val="left" w:pos="1843"/>
          <w:tab w:val="left" w:pos="2835"/>
        </w:tabs>
        <w:ind w:left="2268"/>
        <w:rPr>
          <w:lang w:val="bg-BG"/>
        </w:rPr>
      </w:pPr>
    </w:p>
    <w:p w:rsidR="008A1821" w:rsidRPr="008A1821" w:rsidRDefault="008A1821" w:rsidP="008A1821">
      <w:pPr>
        <w:ind w:left="1440"/>
        <w:rPr>
          <w:lang w:val="bg-BG"/>
        </w:rPr>
      </w:pPr>
    </w:p>
    <w:p w:rsidR="008A1821" w:rsidRPr="008A1821" w:rsidRDefault="008A1821" w:rsidP="004D0DA4">
      <w:pPr>
        <w:numPr>
          <w:ilvl w:val="1"/>
          <w:numId w:val="5"/>
        </w:numPr>
        <w:tabs>
          <w:tab w:val="num" w:pos="-3960"/>
        </w:tabs>
        <w:ind w:left="1069" w:firstLine="0"/>
        <w:rPr>
          <w:b/>
          <w:lang w:val="bg-BG"/>
        </w:rPr>
      </w:pPr>
      <w:r w:rsidRPr="008A1821">
        <w:rPr>
          <w:b/>
          <w:lang w:val="bg-BG"/>
        </w:rPr>
        <w:t xml:space="preserve">Организиране на </w:t>
      </w:r>
      <w:proofErr w:type="spellStart"/>
      <w:r w:rsidRPr="008A1821">
        <w:rPr>
          <w:b/>
          <w:lang w:val="bg-BG"/>
        </w:rPr>
        <w:t>кетъринг</w:t>
      </w:r>
      <w:proofErr w:type="spellEnd"/>
      <w:r w:rsidRPr="008A1821">
        <w:rPr>
          <w:b/>
          <w:lang w:val="bg-BG"/>
        </w:rPr>
        <w:t xml:space="preserve"> услуги: Кафе – пауза за 50 души </w:t>
      </w:r>
    </w:p>
    <w:p w:rsidR="008A1821" w:rsidRPr="008A1821" w:rsidRDefault="008A1821" w:rsidP="004D0DA4">
      <w:pPr>
        <w:numPr>
          <w:ilvl w:val="1"/>
          <w:numId w:val="6"/>
        </w:numPr>
        <w:ind w:left="2496"/>
        <w:rPr>
          <w:lang w:val="bg-BG"/>
        </w:rPr>
      </w:pPr>
      <w:r w:rsidRPr="008A1821">
        <w:rPr>
          <w:lang w:val="bg-BG"/>
        </w:rPr>
        <w:t>Кафе/ чай;</w:t>
      </w:r>
    </w:p>
    <w:p w:rsidR="008A1821" w:rsidRPr="008A1821" w:rsidRDefault="008A1821" w:rsidP="004D0DA4">
      <w:pPr>
        <w:numPr>
          <w:ilvl w:val="1"/>
          <w:numId w:val="6"/>
        </w:numPr>
        <w:ind w:left="2496"/>
        <w:rPr>
          <w:lang w:val="bg-BG"/>
        </w:rPr>
      </w:pPr>
      <w:r w:rsidRPr="008A1821">
        <w:rPr>
          <w:lang w:val="bg-BG"/>
        </w:rPr>
        <w:t>Минерална вода;</w:t>
      </w:r>
    </w:p>
    <w:p w:rsidR="008A1821" w:rsidRPr="008A1821" w:rsidRDefault="008A1821" w:rsidP="004D0DA4">
      <w:pPr>
        <w:numPr>
          <w:ilvl w:val="1"/>
          <w:numId w:val="6"/>
        </w:numPr>
        <w:ind w:left="2496"/>
        <w:rPr>
          <w:lang w:val="bg-BG"/>
        </w:rPr>
      </w:pPr>
      <w:r w:rsidRPr="008A1821">
        <w:rPr>
          <w:lang w:val="bg-BG"/>
        </w:rPr>
        <w:t>Натурален сок - 3 вида;</w:t>
      </w:r>
    </w:p>
    <w:p w:rsidR="008A1821" w:rsidRPr="008A1821" w:rsidRDefault="008A1821" w:rsidP="004D0DA4">
      <w:pPr>
        <w:numPr>
          <w:ilvl w:val="1"/>
          <w:numId w:val="6"/>
        </w:numPr>
        <w:ind w:left="2496"/>
        <w:rPr>
          <w:lang w:val="bg-BG"/>
        </w:rPr>
      </w:pPr>
      <w:r w:rsidRPr="008A1821">
        <w:rPr>
          <w:lang w:val="bg-BG"/>
        </w:rPr>
        <w:t>Дребни сладки.</w:t>
      </w:r>
    </w:p>
    <w:p w:rsidR="008A1821" w:rsidRPr="008A1821" w:rsidRDefault="008A1821" w:rsidP="008A1821">
      <w:pPr>
        <w:ind w:left="1069"/>
        <w:rPr>
          <w:lang w:val="bg-BG"/>
        </w:rPr>
      </w:pPr>
      <w:r w:rsidRPr="008A1821">
        <w:rPr>
          <w:lang w:val="bg-BG"/>
        </w:rPr>
        <w:t>Осигуряване на минерална вода в залата на помощна маса – 50 бр.</w:t>
      </w:r>
    </w:p>
    <w:p w:rsidR="008A1821" w:rsidRPr="008A1821" w:rsidRDefault="008A1821" w:rsidP="008A1821">
      <w:pPr>
        <w:ind w:left="1069"/>
        <w:rPr>
          <w:lang w:val="bg-BG"/>
        </w:rPr>
      </w:pPr>
    </w:p>
    <w:p w:rsidR="008A1821" w:rsidRPr="008A1821" w:rsidRDefault="008A1821" w:rsidP="008A1821">
      <w:pPr>
        <w:keepNext/>
        <w:tabs>
          <w:tab w:val="num" w:pos="0"/>
        </w:tabs>
        <w:jc w:val="both"/>
        <w:outlineLvl w:val="8"/>
        <w:rPr>
          <w:bCs/>
          <w:lang w:val="bg-BG"/>
        </w:rPr>
      </w:pPr>
      <w:r w:rsidRPr="008A1821">
        <w:rPr>
          <w:lang w:val="bg-BG"/>
        </w:rPr>
        <w:tab/>
        <w:t xml:space="preserve">Изпълнителят организира кафе-паузата пред залата или на друго подходящо място съгласувано с Възложителя. Изпълнителят следи за качественото обслужване и спазване на предложения асортимент. </w:t>
      </w:r>
      <w:r w:rsidRPr="008A1821">
        <w:rPr>
          <w:bCs/>
          <w:lang w:val="bg-BG"/>
        </w:rPr>
        <w:t>Точното време на провеждане на кафе-паузата се уточнява допълнително от Възложителя.</w:t>
      </w:r>
    </w:p>
    <w:p w:rsidR="008A1821" w:rsidRPr="008A1821" w:rsidRDefault="008A1821" w:rsidP="008A1821">
      <w:pPr>
        <w:rPr>
          <w:lang w:val="bg-BG"/>
        </w:rPr>
      </w:pPr>
    </w:p>
    <w:p w:rsidR="008A1821" w:rsidRPr="008A1821" w:rsidRDefault="008A1821" w:rsidP="004D0DA4">
      <w:pPr>
        <w:numPr>
          <w:ilvl w:val="0"/>
          <w:numId w:val="14"/>
        </w:numPr>
        <w:ind w:left="1418"/>
        <w:jc w:val="both"/>
        <w:rPr>
          <w:b/>
          <w:lang w:val="bg-BG"/>
        </w:rPr>
      </w:pPr>
      <w:r w:rsidRPr="008A1821">
        <w:rPr>
          <w:b/>
          <w:lang w:val="bg-BG"/>
        </w:rPr>
        <w:t>Осигуряване на стенограф за изготвяне на протокол от заседанието:</w:t>
      </w:r>
    </w:p>
    <w:p w:rsidR="008A1821" w:rsidRPr="008A1821" w:rsidRDefault="006341AE" w:rsidP="004D0DA4">
      <w:pPr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>
        <w:rPr>
          <w:lang w:val="bg-BG"/>
        </w:rPr>
        <w:t xml:space="preserve">Стенографът трябва да изготви и </w:t>
      </w:r>
      <w:r w:rsidR="008A1821" w:rsidRPr="008A1821">
        <w:rPr>
          <w:lang w:val="bg-BG"/>
        </w:rPr>
        <w:t>предостави на Възложителя дешифриран стенографски запис на хартиен и електронен носител (CD) на проведеното заседание в срок от 3 работни дни, считано от датата на провеждане на събитието.</w:t>
      </w:r>
    </w:p>
    <w:p w:rsidR="008A1821" w:rsidRPr="008A1821" w:rsidRDefault="008A1821" w:rsidP="004D0DA4">
      <w:pPr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lang w:val="bg-BG"/>
        </w:rPr>
      </w:pPr>
      <w:r w:rsidRPr="008A1821">
        <w:rPr>
          <w:lang w:val="bg-BG"/>
        </w:rPr>
        <w:t>Всички разходи за стенограф са за сметка на избрания изпълнител.</w:t>
      </w:r>
    </w:p>
    <w:p w:rsidR="008A1821" w:rsidRPr="008A1821" w:rsidRDefault="008A1821" w:rsidP="008A1821">
      <w:pPr>
        <w:tabs>
          <w:tab w:val="left" w:pos="1134"/>
        </w:tabs>
        <w:ind w:left="1202"/>
        <w:jc w:val="both"/>
        <w:rPr>
          <w:bCs/>
          <w:lang w:val="bg-BG" w:eastAsia="bg-BG"/>
        </w:rPr>
      </w:pPr>
    </w:p>
    <w:p w:rsidR="008A1821" w:rsidRPr="008A1821" w:rsidRDefault="008A1821" w:rsidP="005E5298">
      <w:pPr>
        <w:tabs>
          <w:tab w:val="left" w:pos="1134"/>
        </w:tabs>
        <w:jc w:val="both"/>
        <w:rPr>
          <w:bCs/>
          <w:lang w:val="bg-BG" w:eastAsia="bg-BG"/>
        </w:rPr>
      </w:pPr>
    </w:p>
    <w:p w:rsidR="008A1821" w:rsidRPr="008A1821" w:rsidRDefault="008A1821" w:rsidP="004D0DA4">
      <w:pPr>
        <w:numPr>
          <w:ilvl w:val="0"/>
          <w:numId w:val="7"/>
        </w:numPr>
        <w:jc w:val="both"/>
        <w:rPr>
          <w:bCs/>
          <w:lang w:val="bg-BG" w:eastAsia="bg-BG"/>
        </w:rPr>
      </w:pPr>
      <w:r w:rsidRPr="008A1821">
        <w:rPr>
          <w:b/>
          <w:bCs/>
          <w:lang w:val="bg-BG" w:eastAsia="bg-BG"/>
        </w:rPr>
        <w:t xml:space="preserve">Подготвителни дейности, свързани с провеждането на </w:t>
      </w:r>
      <w:r w:rsidR="005E5298">
        <w:rPr>
          <w:b/>
          <w:bCs/>
          <w:lang w:val="bg-BG" w:eastAsia="bg-BG"/>
        </w:rPr>
        <w:t xml:space="preserve">една </w:t>
      </w:r>
      <w:r w:rsidRPr="008A1821">
        <w:rPr>
          <w:b/>
          <w:bCs/>
          <w:lang w:val="bg-BG" w:eastAsia="bg-BG"/>
        </w:rPr>
        <w:t xml:space="preserve">публична дискусия </w:t>
      </w:r>
      <w:r w:rsidR="005E5298">
        <w:rPr>
          <w:b/>
          <w:bCs/>
          <w:lang w:val="bg-BG" w:eastAsia="bg-BG"/>
        </w:rPr>
        <w:t>във връзка</w:t>
      </w:r>
      <w:r w:rsidRPr="008A1821">
        <w:rPr>
          <w:b/>
          <w:bCs/>
          <w:lang w:val="bg-BG" w:eastAsia="bg-BG"/>
        </w:rPr>
        <w:t xml:space="preserve"> с обсъждането на изготвен финален стратегически документ на Програмата за морско дело и рибарство 2014-2020 - регистрация на участниците, окомплектоване и размножаване на печатни и рекламни материали, осигуряване на </w:t>
      </w:r>
      <w:proofErr w:type="spellStart"/>
      <w:r w:rsidRPr="008A1821">
        <w:rPr>
          <w:b/>
          <w:bCs/>
          <w:lang w:val="bg-BG" w:eastAsia="bg-BG"/>
        </w:rPr>
        <w:t>залa</w:t>
      </w:r>
      <w:proofErr w:type="spellEnd"/>
      <w:r w:rsidRPr="008A1821">
        <w:rPr>
          <w:b/>
          <w:bCs/>
          <w:lang w:val="bg-BG" w:eastAsia="bg-BG"/>
        </w:rPr>
        <w:t xml:space="preserve">, техническо оборудване, </w:t>
      </w:r>
      <w:proofErr w:type="spellStart"/>
      <w:r w:rsidRPr="008A1821">
        <w:rPr>
          <w:b/>
          <w:bCs/>
          <w:lang w:val="bg-BG" w:eastAsia="bg-BG"/>
        </w:rPr>
        <w:t>кетъринг</w:t>
      </w:r>
      <w:proofErr w:type="spellEnd"/>
      <w:r w:rsidRPr="008A1821">
        <w:rPr>
          <w:b/>
          <w:bCs/>
          <w:lang w:val="bg-BG" w:eastAsia="bg-BG"/>
        </w:rPr>
        <w:t xml:space="preserve"> и стенографски услуги:</w:t>
      </w:r>
    </w:p>
    <w:p w:rsidR="008A1821" w:rsidRPr="008A1821" w:rsidRDefault="008A1821" w:rsidP="008A1821">
      <w:pPr>
        <w:tabs>
          <w:tab w:val="left" w:pos="1134"/>
        </w:tabs>
        <w:ind w:left="1202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</w:tabs>
        <w:ind w:left="1202"/>
        <w:jc w:val="both"/>
        <w:rPr>
          <w:bCs/>
          <w:lang w:val="bg-BG" w:eastAsia="bg-BG"/>
        </w:rPr>
      </w:pPr>
    </w:p>
    <w:p w:rsidR="008A1821" w:rsidRPr="008A1821" w:rsidRDefault="008A1821" w:rsidP="004D0DA4">
      <w:pPr>
        <w:keepNext/>
        <w:numPr>
          <w:ilvl w:val="0"/>
          <w:numId w:val="9"/>
        </w:numPr>
        <w:tabs>
          <w:tab w:val="clear" w:pos="1428"/>
          <w:tab w:val="num" w:pos="1134"/>
          <w:tab w:val="num" w:pos="1787"/>
        </w:tabs>
        <w:ind w:left="1787" w:hanging="719"/>
        <w:jc w:val="both"/>
        <w:outlineLvl w:val="8"/>
        <w:rPr>
          <w:b/>
          <w:bCs/>
          <w:lang w:val="bg-BG"/>
        </w:rPr>
      </w:pPr>
      <w:r w:rsidRPr="008A1821">
        <w:rPr>
          <w:b/>
          <w:bCs/>
          <w:lang w:val="bg-BG"/>
        </w:rPr>
        <w:t>Печатни и рекламни материали:</w:t>
      </w:r>
    </w:p>
    <w:p w:rsidR="008A1821" w:rsidRPr="008A1821" w:rsidRDefault="008A1821" w:rsidP="008A1821">
      <w:pPr>
        <w:rPr>
          <w:sz w:val="20"/>
          <w:szCs w:val="20"/>
          <w:lang w:val="bg-BG"/>
        </w:rPr>
      </w:pPr>
    </w:p>
    <w:p w:rsidR="008A1821" w:rsidRPr="008A1821" w:rsidRDefault="008A1821" w:rsidP="008A1821">
      <w:pPr>
        <w:ind w:left="708" w:firstLine="426"/>
        <w:jc w:val="both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 xml:space="preserve"> Представителни папки/хартия – 100 бр., </w:t>
      </w:r>
      <w:proofErr w:type="spellStart"/>
      <w:r w:rsidRPr="008A1821">
        <w:rPr>
          <w:lang w:val="bg-BG"/>
        </w:rPr>
        <w:t>брандирани</w:t>
      </w:r>
      <w:proofErr w:type="spellEnd"/>
      <w:r w:rsidRPr="008A1821">
        <w:rPr>
          <w:lang w:val="bg-BG"/>
        </w:rPr>
        <w:t xml:space="preserve"> с логото на ОПРСР -  концепция, дизайн и изработване от изпълнителя;</w:t>
      </w:r>
    </w:p>
    <w:p w:rsidR="008A1821" w:rsidRPr="008A1821" w:rsidRDefault="008A1821" w:rsidP="008A1821">
      <w:pPr>
        <w:ind w:left="1134"/>
        <w:jc w:val="both"/>
        <w:rPr>
          <w:lang w:val="bg-BG"/>
        </w:rPr>
      </w:pPr>
      <w:r w:rsidRPr="008A1821">
        <w:rPr>
          <w:lang w:val="bg-BG"/>
        </w:rPr>
        <w:t xml:space="preserve">o  Блок </w:t>
      </w:r>
      <w:proofErr w:type="spellStart"/>
      <w:r w:rsidRPr="008A1821">
        <w:rPr>
          <w:lang w:val="bg-BG"/>
        </w:rPr>
        <w:t>нот</w:t>
      </w:r>
      <w:proofErr w:type="spellEnd"/>
      <w:r w:rsidRPr="008A1821">
        <w:rPr>
          <w:lang w:val="bg-BG"/>
        </w:rPr>
        <w:t xml:space="preserve">, формат А4 с твърда долна част, с 20 листа - </w:t>
      </w:r>
      <w:proofErr w:type="spellStart"/>
      <w:r w:rsidRPr="008A1821">
        <w:rPr>
          <w:lang w:val="bg-BG"/>
        </w:rPr>
        <w:t>брандирани</w:t>
      </w:r>
      <w:proofErr w:type="spellEnd"/>
      <w:r w:rsidRPr="008A1821">
        <w:rPr>
          <w:lang w:val="bg-BG"/>
        </w:rPr>
        <w:t xml:space="preserve"> с логото на ОПРСР – 100 бр. – концепция, дизайн и изработване от изпълнителя;</w:t>
      </w:r>
    </w:p>
    <w:p w:rsidR="008A1821" w:rsidRPr="008A1821" w:rsidRDefault="008A1821" w:rsidP="008A1821">
      <w:pPr>
        <w:ind w:left="708" w:firstLine="426"/>
        <w:jc w:val="both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 xml:space="preserve"> Химикалки, съобразени визуално с блок нота и папката, </w:t>
      </w:r>
      <w:proofErr w:type="spellStart"/>
      <w:r w:rsidRPr="008A1821">
        <w:rPr>
          <w:lang w:val="bg-BG"/>
        </w:rPr>
        <w:t>брандирани</w:t>
      </w:r>
      <w:proofErr w:type="spellEnd"/>
      <w:r w:rsidRPr="008A1821">
        <w:rPr>
          <w:lang w:val="bg-BG"/>
        </w:rPr>
        <w:t xml:space="preserve"> с логото на ОПРСР  - 100 бр.; </w:t>
      </w:r>
    </w:p>
    <w:p w:rsidR="008A1821" w:rsidRPr="008A1821" w:rsidRDefault="008A1821" w:rsidP="008A1821">
      <w:pPr>
        <w:ind w:left="708" w:firstLine="426"/>
        <w:jc w:val="both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 xml:space="preserve"> Разпечатване на презентационни материали до 20 листа на участник за общо 100 души;</w:t>
      </w:r>
    </w:p>
    <w:p w:rsidR="008A1821" w:rsidRPr="008A1821" w:rsidRDefault="008A1821" w:rsidP="008A1821">
      <w:pPr>
        <w:ind w:left="708" w:firstLine="426"/>
        <w:jc w:val="both"/>
        <w:rPr>
          <w:lang w:val="bg-BG"/>
        </w:rPr>
      </w:pPr>
      <w:r w:rsidRPr="008A1821">
        <w:rPr>
          <w:lang w:val="bg-BG"/>
        </w:rPr>
        <w:t>o</w:t>
      </w:r>
      <w:r w:rsidRPr="008A1821">
        <w:rPr>
          <w:lang w:val="bg-BG"/>
        </w:rPr>
        <w:tab/>
        <w:t xml:space="preserve"> Концепция и дизайн на изпълнителя и изработването на банер, съдържащ информация за събитието, съобразено с изискванията за визуална идентичност на ОПРСР. Размер на банера 200 х 80 см.;</w:t>
      </w:r>
    </w:p>
    <w:p w:rsidR="00994631" w:rsidRPr="00FE0AB7" w:rsidRDefault="00994631" w:rsidP="00994631">
      <w:pPr>
        <w:ind w:left="708" w:firstLine="720"/>
        <w:jc w:val="both"/>
        <w:rPr>
          <w:lang w:val="bg-BG"/>
        </w:rPr>
      </w:pPr>
      <w:r w:rsidRPr="00FE0AB7">
        <w:rPr>
          <w:lang w:val="bg-BG"/>
        </w:rPr>
        <w:lastRenderedPageBreak/>
        <w:t xml:space="preserve">Изпълнителят поставя банера на входа на </w:t>
      </w:r>
      <w:r w:rsidR="000F31EC">
        <w:rPr>
          <w:lang w:val="bg-BG"/>
        </w:rPr>
        <w:t>залата</w:t>
      </w:r>
      <w:r w:rsidRPr="00FE0AB7">
        <w:rPr>
          <w:lang w:val="bg-BG"/>
        </w:rPr>
        <w:t>, където ще бъде проведено събитието.</w:t>
      </w:r>
    </w:p>
    <w:p w:rsidR="00994631" w:rsidRPr="00FE0AB7" w:rsidRDefault="00994631" w:rsidP="00994631">
      <w:pPr>
        <w:ind w:firstLine="1134"/>
        <w:jc w:val="both"/>
        <w:rPr>
          <w:lang w:val="bg-BG"/>
        </w:rPr>
      </w:pPr>
      <w:r w:rsidRPr="00FE0AB7">
        <w:rPr>
          <w:lang w:val="bg-BG"/>
        </w:rPr>
        <w:t>o</w:t>
      </w:r>
      <w:r w:rsidRPr="00FE0AB7">
        <w:rPr>
          <w:lang w:val="bg-BG"/>
        </w:rPr>
        <w:tab/>
        <w:t xml:space="preserve"> Поставяне на указателни табели – мин. 2 бр.</w:t>
      </w:r>
    </w:p>
    <w:p w:rsidR="008A1821" w:rsidRPr="008A1821" w:rsidRDefault="00994631" w:rsidP="00994631">
      <w:pPr>
        <w:ind w:left="708" w:firstLine="426"/>
        <w:jc w:val="both"/>
        <w:rPr>
          <w:lang w:val="bg-BG"/>
        </w:rPr>
      </w:pPr>
      <w:r w:rsidRPr="00FE0AB7">
        <w:rPr>
          <w:lang w:val="bg-BG"/>
        </w:rPr>
        <w:tab/>
      </w:r>
      <w:r w:rsidR="00D77A5C" w:rsidRPr="00D77A5C">
        <w:rPr>
          <w:lang w:val="bg-BG"/>
        </w:rPr>
        <w:t>Изпълнителят поставя указателна табела на входа на мястото, където ще бъде проведено събитието и при необходимост на други табели за местоположението на залата</w:t>
      </w:r>
      <w:r w:rsidRPr="00FE0AB7">
        <w:rPr>
          <w:lang w:val="bg-BG"/>
        </w:rPr>
        <w:t>.</w:t>
      </w:r>
    </w:p>
    <w:p w:rsidR="008A1821" w:rsidRPr="008A1821" w:rsidRDefault="008A1821" w:rsidP="008A1821">
      <w:pPr>
        <w:tabs>
          <w:tab w:val="left" w:pos="1134"/>
        </w:tabs>
        <w:ind w:left="1202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</w:tabs>
        <w:ind w:left="426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Изпълнителят окомплектова папките с материалите, предварително подадени от възложителя на електронен носител и разпечатани от изпълнителя на хартиен носител.</w:t>
      </w:r>
    </w:p>
    <w:p w:rsidR="008A1821" w:rsidRPr="008A1821" w:rsidRDefault="008A1821" w:rsidP="008A1821">
      <w:pPr>
        <w:tabs>
          <w:tab w:val="left" w:pos="1134"/>
        </w:tabs>
        <w:ind w:left="426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Изпълнителят извършва регистрацията на участниците.</w:t>
      </w:r>
    </w:p>
    <w:p w:rsidR="008A1821" w:rsidRPr="008A1821" w:rsidRDefault="008A1821" w:rsidP="008A1821">
      <w:pPr>
        <w:tabs>
          <w:tab w:val="left" w:pos="1134"/>
        </w:tabs>
        <w:ind w:left="426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</w:tabs>
        <w:ind w:left="426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  <w:tab w:val="left" w:pos="1418"/>
        </w:tabs>
        <w:spacing w:after="240"/>
        <w:ind w:left="426"/>
        <w:jc w:val="both"/>
        <w:rPr>
          <w:b/>
          <w:bCs/>
          <w:lang w:val="bg-BG" w:eastAsia="bg-BG"/>
        </w:rPr>
      </w:pPr>
      <w:r w:rsidRPr="008A1821">
        <w:rPr>
          <w:b/>
          <w:bCs/>
          <w:lang w:val="bg-BG" w:eastAsia="bg-BG"/>
        </w:rPr>
        <w:tab/>
        <w:t>•</w:t>
      </w:r>
      <w:r w:rsidRPr="008A1821">
        <w:rPr>
          <w:b/>
          <w:bCs/>
          <w:lang w:val="bg-BG" w:eastAsia="bg-BG"/>
        </w:rPr>
        <w:tab/>
        <w:t xml:space="preserve">Осигуряване  на </w:t>
      </w:r>
      <w:proofErr w:type="spellStart"/>
      <w:r w:rsidRPr="008A1821">
        <w:rPr>
          <w:b/>
          <w:bCs/>
          <w:lang w:val="bg-BG" w:eastAsia="bg-BG"/>
        </w:rPr>
        <w:t>конферентна</w:t>
      </w:r>
      <w:proofErr w:type="spellEnd"/>
      <w:r w:rsidRPr="008A1821">
        <w:rPr>
          <w:b/>
          <w:bCs/>
          <w:lang w:val="bg-BG" w:eastAsia="bg-BG"/>
        </w:rPr>
        <w:t xml:space="preserve"> зала и техническо оборудване: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o</w:t>
      </w:r>
      <w:r w:rsidRPr="008A1821">
        <w:rPr>
          <w:bCs/>
          <w:lang w:val="bg-BG" w:eastAsia="bg-BG"/>
        </w:rPr>
        <w:tab/>
        <w:t>Място на провеждане на публичната дискусия: на територията на гр. София;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o</w:t>
      </w:r>
      <w:r w:rsidRPr="008A1821">
        <w:rPr>
          <w:bCs/>
          <w:lang w:val="bg-BG" w:eastAsia="bg-BG"/>
        </w:rPr>
        <w:tab/>
      </w:r>
      <w:proofErr w:type="spellStart"/>
      <w:r w:rsidRPr="008A1821">
        <w:rPr>
          <w:bCs/>
          <w:lang w:val="bg-BG" w:eastAsia="bg-BG"/>
        </w:rPr>
        <w:t>Конферентна</w:t>
      </w:r>
      <w:proofErr w:type="spellEnd"/>
      <w:r w:rsidRPr="008A1821">
        <w:rPr>
          <w:bCs/>
          <w:lang w:val="bg-BG" w:eastAsia="bg-BG"/>
        </w:rPr>
        <w:t xml:space="preserve"> зала за 100 (сто) души в категория хотел минимум 4 звезди или еквивалентна в центъра на София за 4 часа: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 xml:space="preserve">наличие на изправна климатична инсталация; 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 xml:space="preserve">подредба: тип салон и президиум за 6-10 човека; 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 xml:space="preserve">осигуряване на </w:t>
      </w:r>
      <w:r w:rsidR="00246B88">
        <w:rPr>
          <w:bCs/>
          <w:lang w:val="bg-BG" w:eastAsia="bg-BG"/>
        </w:rPr>
        <w:t>две</w:t>
      </w:r>
      <w:r w:rsidRPr="008A1821">
        <w:rPr>
          <w:bCs/>
          <w:lang w:val="bg-BG" w:eastAsia="bg-BG"/>
        </w:rPr>
        <w:t xml:space="preserve"> помощни маси – вътре в залата </w:t>
      </w:r>
      <w:r w:rsidR="00246B88">
        <w:rPr>
          <w:bCs/>
          <w:lang w:val="bg-BG" w:eastAsia="bg-BG"/>
        </w:rPr>
        <w:t>една</w:t>
      </w:r>
      <w:r w:rsidRPr="008A1821">
        <w:rPr>
          <w:bCs/>
          <w:lang w:val="bg-BG" w:eastAsia="bg-BG"/>
        </w:rPr>
        <w:t xml:space="preserve"> за разполагане на техническото оборудване, позволяваща достъп до електричество и интернет и </w:t>
      </w:r>
      <w:r w:rsidR="00246B88">
        <w:rPr>
          <w:bCs/>
          <w:lang w:val="bg-BG" w:eastAsia="bg-BG"/>
        </w:rPr>
        <w:t>една</w:t>
      </w:r>
      <w:r w:rsidRPr="008A1821">
        <w:rPr>
          <w:bCs/>
          <w:lang w:val="bg-BG" w:eastAsia="bg-BG"/>
        </w:rPr>
        <w:t xml:space="preserve"> за настаняване на стенограф; 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o</w:t>
      </w:r>
      <w:r w:rsidRPr="008A1821">
        <w:rPr>
          <w:bCs/>
          <w:lang w:val="bg-BG" w:eastAsia="bg-BG"/>
        </w:rPr>
        <w:tab/>
        <w:t>Брой участници – 100 души;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o</w:t>
      </w:r>
      <w:r w:rsidRPr="008A1821">
        <w:rPr>
          <w:bCs/>
          <w:lang w:val="bg-BG" w:eastAsia="bg-BG"/>
        </w:rPr>
        <w:tab/>
        <w:t>Осигуряване на техническо оборудване: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>Озвучителна система – до 100 души;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>Подвижен безжичен микрофон – 3 бр.;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 xml:space="preserve">Мултимедиен </w:t>
      </w:r>
      <w:proofErr w:type="spellStart"/>
      <w:r w:rsidRPr="008A1821">
        <w:rPr>
          <w:bCs/>
          <w:lang w:val="bg-BG" w:eastAsia="bg-BG"/>
        </w:rPr>
        <w:t>проектор</w:t>
      </w:r>
      <w:proofErr w:type="spellEnd"/>
      <w:r w:rsidRPr="008A1821">
        <w:rPr>
          <w:bCs/>
          <w:lang w:val="bg-BG" w:eastAsia="bg-BG"/>
        </w:rPr>
        <w:t>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 xml:space="preserve">Лаптоп свързан с мултимедийния </w:t>
      </w:r>
      <w:proofErr w:type="spellStart"/>
      <w:r w:rsidRPr="008A1821">
        <w:rPr>
          <w:bCs/>
          <w:lang w:val="bg-BG" w:eastAsia="bg-BG"/>
        </w:rPr>
        <w:t>проектор</w:t>
      </w:r>
      <w:proofErr w:type="spellEnd"/>
      <w:r w:rsidRPr="008A1821">
        <w:rPr>
          <w:bCs/>
          <w:lang w:val="bg-BG" w:eastAsia="bg-BG"/>
        </w:rPr>
        <w:t>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>Екран;</w:t>
      </w:r>
    </w:p>
    <w:p w:rsidR="008A1821" w:rsidRPr="008A1821" w:rsidRDefault="008A1821" w:rsidP="008A1821">
      <w:pPr>
        <w:tabs>
          <w:tab w:val="left" w:pos="1134"/>
          <w:tab w:val="left" w:pos="2161"/>
        </w:tabs>
        <w:spacing w:after="240"/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 xml:space="preserve">Кабина за </w:t>
      </w:r>
      <w:proofErr w:type="spellStart"/>
      <w:r w:rsidRPr="008A1821">
        <w:rPr>
          <w:bCs/>
          <w:lang w:val="bg-BG" w:eastAsia="bg-BG"/>
        </w:rPr>
        <w:t>симултанен</w:t>
      </w:r>
      <w:proofErr w:type="spellEnd"/>
      <w:r w:rsidRPr="008A1821">
        <w:rPr>
          <w:bCs/>
          <w:lang w:val="bg-BG" w:eastAsia="bg-BG"/>
        </w:rPr>
        <w:t xml:space="preserve"> превод - кабината за </w:t>
      </w:r>
      <w:proofErr w:type="spellStart"/>
      <w:r w:rsidRPr="008A1821">
        <w:rPr>
          <w:bCs/>
          <w:lang w:val="bg-BG" w:eastAsia="bg-BG"/>
        </w:rPr>
        <w:t>симултанен</w:t>
      </w:r>
      <w:proofErr w:type="spellEnd"/>
      <w:r w:rsidRPr="008A1821">
        <w:rPr>
          <w:bCs/>
          <w:lang w:val="bg-BG" w:eastAsia="bg-BG"/>
        </w:rPr>
        <w:t xml:space="preserve"> превод не следва да се разполага в близост до президиума. При условие, че разположението на кабината за превод не осигурява на преводачите директна видимост към екрана, на който текат презентациите, изпълнителят следва да осигури 2 бр. мултимедийни прожектора с вход и изход и с достатъчна дължина кабели, позволяващи визуализирането на една и съща презентация едновременно на екрана и на допълнителен дисплей (минимум 15 инча), разположен в кабината на преводачите. </w:t>
      </w:r>
      <w:r w:rsidR="00143A3F">
        <w:rPr>
          <w:bCs/>
          <w:lang w:val="bg-BG" w:eastAsia="bg-BG"/>
        </w:rPr>
        <w:t>Участникът</w:t>
      </w:r>
      <w:r w:rsidRPr="008A1821">
        <w:rPr>
          <w:bCs/>
          <w:lang w:val="bg-BG" w:eastAsia="bg-BG"/>
        </w:rPr>
        <w:t xml:space="preserve"> следва да опише в техническата си оферта кой от двата варианта на техническо обезпечаване е в състояние да осигури.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>Слушалки за превод – 100 бр.;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>Прехвърляне на записа от заседанието на електронен носител</w:t>
      </w:r>
      <w:r w:rsidR="000F31EC">
        <w:rPr>
          <w:bCs/>
          <w:lang w:val="bg-BG" w:eastAsia="bg-BG"/>
        </w:rPr>
        <w:t xml:space="preserve"> </w:t>
      </w:r>
      <w:r w:rsidR="000F31EC" w:rsidRPr="000F31EC">
        <w:rPr>
          <w:bCs/>
          <w:lang w:val="bg-BG" w:eastAsia="bg-BG"/>
        </w:rPr>
        <w:t>в срок от три дни, считано от датата на провеждане на събитието;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-</w:t>
      </w:r>
      <w:r w:rsidRPr="008A1821">
        <w:rPr>
          <w:bCs/>
          <w:lang w:val="bg-BG" w:eastAsia="bg-BG"/>
        </w:rPr>
        <w:tab/>
        <w:t>Техническа поддръжка на апаратурата.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</w:tabs>
        <w:ind w:left="425"/>
        <w:jc w:val="both"/>
        <w:rPr>
          <w:b/>
          <w:bCs/>
          <w:lang w:val="bg-BG" w:eastAsia="bg-BG"/>
        </w:rPr>
      </w:pPr>
      <w:r w:rsidRPr="008A1821">
        <w:rPr>
          <w:b/>
          <w:bCs/>
          <w:lang w:val="bg-BG" w:eastAsia="bg-BG"/>
        </w:rPr>
        <w:tab/>
        <w:t>•</w:t>
      </w:r>
      <w:r w:rsidRPr="008A1821">
        <w:rPr>
          <w:b/>
          <w:bCs/>
          <w:lang w:val="bg-BG" w:eastAsia="bg-BG"/>
        </w:rPr>
        <w:tab/>
        <w:t xml:space="preserve">Организиране на </w:t>
      </w:r>
      <w:proofErr w:type="spellStart"/>
      <w:r w:rsidRPr="008A1821">
        <w:rPr>
          <w:b/>
          <w:bCs/>
          <w:lang w:val="bg-BG" w:eastAsia="bg-BG"/>
        </w:rPr>
        <w:t>кетъринг</w:t>
      </w:r>
      <w:proofErr w:type="spellEnd"/>
      <w:r w:rsidRPr="008A1821">
        <w:rPr>
          <w:b/>
          <w:bCs/>
          <w:lang w:val="bg-BG" w:eastAsia="bg-BG"/>
        </w:rPr>
        <w:t xml:space="preserve"> услуги: Кафе – пауза за 100 души 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o</w:t>
      </w:r>
      <w:r w:rsidRPr="008A1821">
        <w:rPr>
          <w:bCs/>
          <w:lang w:val="bg-BG" w:eastAsia="bg-BG"/>
        </w:rPr>
        <w:tab/>
        <w:t>Кафе/ чай;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o</w:t>
      </w:r>
      <w:r w:rsidRPr="008A1821">
        <w:rPr>
          <w:bCs/>
          <w:lang w:val="bg-BG" w:eastAsia="bg-BG"/>
        </w:rPr>
        <w:tab/>
        <w:t>Минерална вода;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o</w:t>
      </w:r>
      <w:r w:rsidRPr="008A1821">
        <w:rPr>
          <w:bCs/>
          <w:lang w:val="bg-BG" w:eastAsia="bg-BG"/>
        </w:rPr>
        <w:tab/>
        <w:t>Натурален сок - 3 вида;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lastRenderedPageBreak/>
        <w:tab/>
        <w:t>o</w:t>
      </w:r>
      <w:r w:rsidRPr="008A1821">
        <w:rPr>
          <w:bCs/>
          <w:lang w:val="bg-BG" w:eastAsia="bg-BG"/>
        </w:rPr>
        <w:tab/>
        <w:t xml:space="preserve">Мини </w:t>
      </w:r>
      <w:proofErr w:type="spellStart"/>
      <w:r w:rsidRPr="008A1821">
        <w:rPr>
          <w:bCs/>
          <w:lang w:val="bg-BG" w:eastAsia="bg-BG"/>
        </w:rPr>
        <w:t>кроасан</w:t>
      </w:r>
      <w:proofErr w:type="spellEnd"/>
      <w:r w:rsidRPr="008A1821">
        <w:rPr>
          <w:bCs/>
          <w:lang w:val="bg-BG" w:eastAsia="bg-BG"/>
        </w:rPr>
        <w:t xml:space="preserve"> със селектирани меки сирена;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 xml:space="preserve">o  </w:t>
      </w:r>
      <w:r w:rsidRPr="008A1821">
        <w:rPr>
          <w:bCs/>
          <w:lang w:val="bg-BG" w:eastAsia="bg-BG"/>
        </w:rPr>
        <w:tab/>
        <w:t xml:space="preserve">Мини сандвич с пилешко филе, зелена салата и </w:t>
      </w:r>
      <w:proofErr w:type="spellStart"/>
      <w:r w:rsidRPr="008A1821">
        <w:rPr>
          <w:bCs/>
          <w:lang w:val="bg-BG" w:eastAsia="bg-BG"/>
        </w:rPr>
        <w:t>чери</w:t>
      </w:r>
      <w:proofErr w:type="spellEnd"/>
      <w:r w:rsidRPr="008A1821">
        <w:rPr>
          <w:bCs/>
          <w:lang w:val="bg-BG" w:eastAsia="bg-BG"/>
        </w:rPr>
        <w:t xml:space="preserve"> домати;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 xml:space="preserve">o </w:t>
      </w:r>
      <w:r w:rsidRPr="008A1821">
        <w:rPr>
          <w:bCs/>
          <w:lang w:val="bg-BG" w:eastAsia="bg-BG"/>
        </w:rPr>
        <w:tab/>
      </w:r>
      <w:proofErr w:type="spellStart"/>
      <w:r w:rsidRPr="008A1821">
        <w:rPr>
          <w:bCs/>
          <w:lang w:val="bg-BG" w:eastAsia="bg-BG"/>
        </w:rPr>
        <w:t>Мъфин</w:t>
      </w:r>
      <w:proofErr w:type="spellEnd"/>
      <w:r w:rsidRPr="008A1821">
        <w:rPr>
          <w:bCs/>
          <w:lang w:val="bg-BG" w:eastAsia="bg-BG"/>
        </w:rPr>
        <w:t xml:space="preserve"> с плодов вкус;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 xml:space="preserve">o </w:t>
      </w:r>
      <w:r w:rsidRPr="008A1821">
        <w:rPr>
          <w:bCs/>
          <w:lang w:val="bg-BG" w:eastAsia="bg-BG"/>
        </w:rPr>
        <w:tab/>
      </w:r>
      <w:proofErr w:type="spellStart"/>
      <w:r w:rsidRPr="008A1821">
        <w:rPr>
          <w:bCs/>
          <w:lang w:val="bg-BG" w:eastAsia="bg-BG"/>
        </w:rPr>
        <w:t>Петифури</w:t>
      </w:r>
      <w:proofErr w:type="spellEnd"/>
      <w:r w:rsidRPr="008A1821">
        <w:rPr>
          <w:bCs/>
          <w:lang w:val="bg-BG" w:eastAsia="bg-BG"/>
        </w:rPr>
        <w:t xml:space="preserve"> </w:t>
      </w:r>
      <w:proofErr w:type="spellStart"/>
      <w:r w:rsidRPr="008A1821">
        <w:rPr>
          <w:bCs/>
          <w:lang w:val="bg-BG" w:eastAsia="bg-BG"/>
        </w:rPr>
        <w:t>асорти</w:t>
      </w:r>
      <w:proofErr w:type="spellEnd"/>
      <w:r w:rsidRPr="008A1821">
        <w:rPr>
          <w:bCs/>
          <w:lang w:val="bg-BG" w:eastAsia="bg-BG"/>
        </w:rPr>
        <w:t>.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>Осигуряване на минерална вода в залата на помощна маса – 100 бр.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Изпълнителят организира кафе-паузата пред залата или на друго подходящо място съгласувано с Възложителя. Изпълнителят следи за качественото обслужване и спазване на предложения асортимент. Точното време на провеждане на кафе-паузата се уточняват допълнително от Възложителя.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/>
          <w:bCs/>
          <w:lang w:val="bg-BG" w:eastAsia="bg-BG"/>
        </w:rPr>
      </w:pPr>
    </w:p>
    <w:p w:rsidR="008A1821" w:rsidRPr="008A1821" w:rsidRDefault="008A1821" w:rsidP="008A1821">
      <w:pPr>
        <w:tabs>
          <w:tab w:val="left" w:pos="1134"/>
          <w:tab w:val="left" w:pos="1418"/>
        </w:tabs>
        <w:ind w:left="425"/>
        <w:jc w:val="both"/>
        <w:rPr>
          <w:b/>
          <w:bCs/>
          <w:lang w:val="bg-BG" w:eastAsia="bg-BG"/>
        </w:rPr>
      </w:pPr>
      <w:r w:rsidRPr="008A1821">
        <w:rPr>
          <w:b/>
          <w:bCs/>
          <w:lang w:val="bg-BG" w:eastAsia="bg-BG"/>
        </w:rPr>
        <w:tab/>
        <w:t>•</w:t>
      </w:r>
      <w:r w:rsidRPr="008A1821">
        <w:rPr>
          <w:b/>
          <w:bCs/>
          <w:lang w:val="bg-BG" w:eastAsia="bg-BG"/>
        </w:rPr>
        <w:tab/>
        <w:t>Осигуряване на стенограф за изготвяне на протокол от публичната дискусия:</w:t>
      </w:r>
    </w:p>
    <w:p w:rsidR="008A1821" w:rsidRPr="008A1821" w:rsidRDefault="008A1821" w:rsidP="008A1821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</w:r>
      <w:r w:rsidR="006341AE">
        <w:rPr>
          <w:bCs/>
          <w:lang w:val="bg-BG" w:eastAsia="bg-BG"/>
        </w:rPr>
        <w:t>o</w:t>
      </w:r>
      <w:r w:rsidR="006341AE">
        <w:rPr>
          <w:bCs/>
          <w:lang w:val="bg-BG" w:eastAsia="bg-BG"/>
        </w:rPr>
        <w:tab/>
        <w:t xml:space="preserve">Стенографът трябва да изготви и </w:t>
      </w:r>
      <w:r w:rsidRPr="008A1821">
        <w:rPr>
          <w:bCs/>
          <w:lang w:val="bg-BG" w:eastAsia="bg-BG"/>
        </w:rPr>
        <w:t>предостави на Възложителя дешифриран стенографски запис на хартиен и електронен носител (CD) на проведената публична дискусия в срок от 3 работни дни, считано от датата на провеждане на събитието.</w:t>
      </w:r>
    </w:p>
    <w:p w:rsidR="00FF6115" w:rsidRPr="00FF6115" w:rsidRDefault="008A1821" w:rsidP="00D46144">
      <w:pPr>
        <w:tabs>
          <w:tab w:val="left" w:pos="1134"/>
        </w:tabs>
        <w:ind w:left="425"/>
        <w:jc w:val="both"/>
        <w:rPr>
          <w:bCs/>
          <w:lang w:val="bg-BG" w:eastAsia="bg-BG"/>
        </w:rPr>
      </w:pPr>
      <w:r w:rsidRPr="008A1821">
        <w:rPr>
          <w:bCs/>
          <w:lang w:val="bg-BG" w:eastAsia="bg-BG"/>
        </w:rPr>
        <w:tab/>
        <w:t>o</w:t>
      </w:r>
      <w:r w:rsidRPr="008A1821">
        <w:rPr>
          <w:bCs/>
          <w:lang w:val="bg-BG" w:eastAsia="bg-BG"/>
        </w:rPr>
        <w:tab/>
        <w:t>Всички разходи за стенограф са з</w:t>
      </w:r>
      <w:r w:rsidR="00D46144">
        <w:rPr>
          <w:bCs/>
          <w:lang w:val="bg-BG" w:eastAsia="bg-BG"/>
        </w:rPr>
        <w:t>а сметка на избрания изпълнител</w:t>
      </w:r>
    </w:p>
    <w:p w:rsidR="007D2D8B" w:rsidRPr="009A665D" w:rsidRDefault="007D2D8B" w:rsidP="00171571">
      <w:pPr>
        <w:shd w:val="clear" w:color="auto" w:fill="FFFFFF"/>
        <w:spacing w:line="295" w:lineRule="atLeast"/>
        <w:jc w:val="both"/>
        <w:rPr>
          <w:color w:val="202020"/>
          <w:lang w:val="bg-BG"/>
        </w:rPr>
      </w:pPr>
    </w:p>
    <w:p w:rsidR="007D2D8B" w:rsidRPr="009A665D" w:rsidRDefault="007D2D8B" w:rsidP="00171571">
      <w:pPr>
        <w:pStyle w:val="BodyText"/>
        <w:spacing w:after="0"/>
        <w:ind w:firstLine="900"/>
        <w:jc w:val="both"/>
        <w:rPr>
          <w:i/>
          <w:iCs/>
          <w:lang w:val="bg-BG"/>
        </w:rPr>
      </w:pPr>
    </w:p>
    <w:p w:rsidR="007D2D8B" w:rsidRPr="009A665D" w:rsidRDefault="007D2D8B" w:rsidP="004D0DA4">
      <w:pPr>
        <w:pStyle w:val="BodyText"/>
        <w:numPr>
          <w:ilvl w:val="0"/>
          <w:numId w:val="16"/>
        </w:numPr>
        <w:spacing w:after="0"/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t>Срок за получаване на офертите.</w:t>
      </w:r>
    </w:p>
    <w:p w:rsidR="007D2D8B" w:rsidRPr="005902CE" w:rsidRDefault="007D2D8B" w:rsidP="00171571">
      <w:pPr>
        <w:pStyle w:val="BodyTextIndent"/>
        <w:spacing w:after="0"/>
        <w:ind w:left="0" w:firstLine="900"/>
        <w:jc w:val="both"/>
        <w:rPr>
          <w:lang w:val="bg-BG"/>
        </w:rPr>
      </w:pPr>
      <w:r w:rsidRPr="009A665D">
        <w:rPr>
          <w:lang w:val="bg-BG"/>
        </w:rPr>
        <w:t xml:space="preserve">Офертата да бъде адресирана до Изпълнителна агенция по рибарство и аквакултури, гр. София, бул. “Христо Ботев” № 17 и се представя лично от участника или негов надлежно упълномощен представител, както и по пощата с обратна разписка или по куриер в деловодството на Изпълнителна агенция по рибарство и аквакултури, </w:t>
      </w:r>
      <w:r w:rsidRPr="005902CE">
        <w:rPr>
          <w:lang w:val="bg-BG"/>
        </w:rPr>
        <w:t xml:space="preserve">в срок до 17:00 ч. на </w:t>
      </w:r>
      <w:r w:rsidR="007B7E68">
        <w:rPr>
          <w:lang w:val="bg-BG"/>
        </w:rPr>
        <w:t>…………</w:t>
      </w:r>
      <w:r w:rsidRPr="005902CE">
        <w:rPr>
          <w:lang w:val="bg-BG"/>
        </w:rPr>
        <w:t>201</w:t>
      </w:r>
      <w:r w:rsidR="009A665D" w:rsidRPr="005902CE">
        <w:rPr>
          <w:lang w:val="bg-BG"/>
        </w:rPr>
        <w:t>4</w:t>
      </w:r>
      <w:r w:rsidRPr="005902CE">
        <w:rPr>
          <w:lang w:val="bg-BG"/>
        </w:rPr>
        <w:t xml:space="preserve"> г., включително.</w:t>
      </w:r>
    </w:p>
    <w:p w:rsidR="007D2D8B" w:rsidRPr="009A665D" w:rsidRDefault="007D2D8B" w:rsidP="00171571">
      <w:pPr>
        <w:pStyle w:val="BodyTextIndent"/>
        <w:spacing w:after="0"/>
        <w:ind w:left="0" w:firstLine="900"/>
        <w:jc w:val="both"/>
        <w:rPr>
          <w:lang w:val="bg-BG"/>
        </w:rPr>
      </w:pPr>
      <w:r w:rsidRPr="009A665D">
        <w:rPr>
          <w:lang w:val="bg-BG"/>
        </w:rPr>
        <w:t>Оферта, представена след изтичане на крайния срок, не се приема от възложителя.</w:t>
      </w:r>
    </w:p>
    <w:p w:rsidR="007D2D8B" w:rsidRPr="009A665D" w:rsidRDefault="007D2D8B" w:rsidP="00171571">
      <w:pPr>
        <w:pStyle w:val="BodyTextIndent"/>
        <w:spacing w:after="0"/>
        <w:ind w:left="0" w:firstLine="900"/>
        <w:jc w:val="both"/>
        <w:rPr>
          <w:lang w:val="bg-BG"/>
        </w:rPr>
      </w:pPr>
    </w:p>
    <w:p w:rsidR="007D2D8B" w:rsidRPr="0048012A" w:rsidRDefault="003B1150" w:rsidP="00171571">
      <w:pPr>
        <w:ind w:firstLine="900"/>
        <w:jc w:val="both"/>
        <w:rPr>
          <w:b/>
          <w:bCs/>
          <w:lang w:val="bg-BG"/>
        </w:rPr>
      </w:pPr>
      <w:r w:rsidRPr="0048012A">
        <w:rPr>
          <w:b/>
          <w:bCs/>
          <w:lang w:val="bg-BG"/>
        </w:rPr>
        <w:t>1.</w:t>
      </w:r>
      <w:r w:rsidR="007D2D8B" w:rsidRPr="0048012A">
        <w:rPr>
          <w:b/>
          <w:bCs/>
          <w:lang w:val="bg-BG"/>
        </w:rPr>
        <w:t xml:space="preserve"> Представяне на офертите.</w:t>
      </w:r>
    </w:p>
    <w:p w:rsidR="007D2D8B" w:rsidRPr="0048012A" w:rsidRDefault="003B1150" w:rsidP="00171571">
      <w:pPr>
        <w:ind w:firstLine="900"/>
        <w:jc w:val="both"/>
        <w:rPr>
          <w:lang w:val="bg-BG"/>
        </w:rPr>
      </w:pPr>
      <w:r w:rsidRPr="0048012A">
        <w:rPr>
          <w:lang w:val="bg-BG"/>
        </w:rPr>
        <w:t>1</w:t>
      </w:r>
      <w:r w:rsidR="007D2D8B" w:rsidRPr="0048012A">
        <w:rPr>
          <w:lang w:val="bg-BG"/>
        </w:rPr>
        <w:t>.</w:t>
      </w:r>
      <w:proofErr w:type="spellStart"/>
      <w:r w:rsidR="007D2D8B" w:rsidRPr="0048012A">
        <w:rPr>
          <w:lang w:val="bg-BG"/>
        </w:rPr>
        <w:t>1</w:t>
      </w:r>
      <w:proofErr w:type="spellEnd"/>
      <w:r w:rsidR="007D2D8B" w:rsidRPr="0048012A">
        <w:rPr>
          <w:lang w:val="bg-BG"/>
        </w:rPr>
        <w:t>. Офертите и всички останали документи към тях трябва да бъдат представени в запечатан и непрозрачен плик.</w:t>
      </w:r>
    </w:p>
    <w:p w:rsidR="007D2D8B" w:rsidRPr="0048012A" w:rsidRDefault="007D2D8B" w:rsidP="00171571">
      <w:pPr>
        <w:pStyle w:val="BodyTextIndent"/>
        <w:spacing w:after="0"/>
        <w:ind w:left="0" w:firstLine="900"/>
        <w:jc w:val="both"/>
        <w:rPr>
          <w:lang w:val="bg-BG"/>
        </w:rPr>
      </w:pPr>
      <w:r w:rsidRPr="0048012A">
        <w:rPr>
          <w:lang w:val="bg-BG"/>
        </w:rPr>
        <w:t>Върху плика с офертата се отбелязва следната информация:</w:t>
      </w:r>
    </w:p>
    <w:p w:rsidR="007D2D8B" w:rsidRPr="0048012A" w:rsidRDefault="007D2D8B" w:rsidP="004D0DA4">
      <w:pPr>
        <w:pStyle w:val="BodyTextIndent"/>
        <w:numPr>
          <w:ilvl w:val="0"/>
          <w:numId w:val="1"/>
        </w:numPr>
        <w:tabs>
          <w:tab w:val="clear" w:pos="1560"/>
          <w:tab w:val="num" w:pos="0"/>
        </w:tabs>
        <w:autoSpaceDE w:val="0"/>
        <w:autoSpaceDN w:val="0"/>
        <w:adjustRightInd w:val="0"/>
        <w:spacing w:after="0"/>
        <w:ind w:left="0" w:firstLine="900"/>
        <w:jc w:val="both"/>
        <w:rPr>
          <w:lang w:val="bg-BG"/>
        </w:rPr>
      </w:pPr>
      <w:r w:rsidRPr="0048012A">
        <w:rPr>
          <w:lang w:val="bg-BG"/>
        </w:rPr>
        <w:t>адреса на възложителя;</w:t>
      </w:r>
    </w:p>
    <w:p w:rsidR="007D2D8B" w:rsidRPr="0048012A" w:rsidRDefault="007D2D8B" w:rsidP="004D0DA4">
      <w:pPr>
        <w:pStyle w:val="BodyTextIndent"/>
        <w:numPr>
          <w:ilvl w:val="0"/>
          <w:numId w:val="1"/>
        </w:numPr>
        <w:tabs>
          <w:tab w:val="clear" w:pos="1560"/>
          <w:tab w:val="num" w:pos="1440"/>
        </w:tabs>
        <w:autoSpaceDE w:val="0"/>
        <w:autoSpaceDN w:val="0"/>
        <w:adjustRightInd w:val="0"/>
        <w:spacing w:after="0"/>
        <w:ind w:left="0" w:firstLine="900"/>
        <w:jc w:val="both"/>
        <w:rPr>
          <w:lang w:val="bg-BG"/>
        </w:rPr>
      </w:pPr>
      <w:r w:rsidRPr="0048012A">
        <w:rPr>
          <w:lang w:val="bg-BG"/>
        </w:rPr>
        <w:t>наименованието на участника, адрес за кореспонденция, телефон, факс, лице за контакти и електронен адрес.</w:t>
      </w:r>
    </w:p>
    <w:p w:rsidR="007D2D8B" w:rsidRPr="00622802" w:rsidRDefault="003B1150" w:rsidP="00171571">
      <w:pPr>
        <w:pStyle w:val="BodyTextIndent"/>
        <w:spacing w:after="0"/>
        <w:ind w:left="0" w:firstLine="900"/>
        <w:jc w:val="both"/>
        <w:rPr>
          <w:lang w:val="bg-BG"/>
        </w:rPr>
      </w:pPr>
      <w:r w:rsidRPr="0048012A">
        <w:rPr>
          <w:lang w:val="bg-BG"/>
        </w:rPr>
        <w:t>1</w:t>
      </w:r>
      <w:r w:rsidR="007D2D8B" w:rsidRPr="0048012A">
        <w:rPr>
          <w:lang w:val="bg-BG"/>
        </w:rPr>
        <w:t xml:space="preserve">.2. Предложението за изпълнение трябва да бъде изготвено, съгласно приложение </w:t>
      </w:r>
      <w:r w:rsidR="007D2D8B" w:rsidRPr="00622802">
        <w:rPr>
          <w:lang w:val="bg-BG"/>
        </w:rPr>
        <w:t>“Предложение за изпълнение” подписано, подпечатано и поставено в плика с офертата.</w:t>
      </w:r>
    </w:p>
    <w:p w:rsidR="007D2D8B" w:rsidRPr="0048012A" w:rsidRDefault="003B1150" w:rsidP="00171571">
      <w:pPr>
        <w:pStyle w:val="BodyTextIndent"/>
        <w:spacing w:after="0"/>
        <w:ind w:left="0" w:firstLine="900"/>
        <w:jc w:val="both"/>
        <w:rPr>
          <w:lang w:val="bg-BG"/>
        </w:rPr>
      </w:pPr>
      <w:r w:rsidRPr="00622802">
        <w:rPr>
          <w:lang w:val="bg-BG"/>
        </w:rPr>
        <w:t>1</w:t>
      </w:r>
      <w:r w:rsidR="007D2D8B" w:rsidRPr="00622802">
        <w:rPr>
          <w:lang w:val="bg-BG"/>
        </w:rPr>
        <w:t>.3. Ценовото предложение трябва да бъде изготвено, съгласно приложение “Ценово предложение” подписано</w:t>
      </w:r>
      <w:r w:rsidR="007D2D8B" w:rsidRPr="0048012A">
        <w:rPr>
          <w:lang w:val="bg-BG"/>
        </w:rPr>
        <w:t>, подпечатано и поставено в отделен запечатан непрозрачен плик с надпис “Предлагана цена”, поставен в плика с офертата.</w:t>
      </w:r>
    </w:p>
    <w:p w:rsidR="007D2D8B" w:rsidRPr="0048012A" w:rsidRDefault="003B1150" w:rsidP="00171571">
      <w:pPr>
        <w:pStyle w:val="BodyTextIndent"/>
        <w:spacing w:after="0"/>
        <w:ind w:left="0" w:firstLine="900"/>
        <w:jc w:val="both"/>
        <w:rPr>
          <w:lang w:val="bg-BG"/>
        </w:rPr>
      </w:pPr>
      <w:r w:rsidRPr="0048012A">
        <w:rPr>
          <w:lang w:val="bg-BG"/>
        </w:rPr>
        <w:t>1</w:t>
      </w:r>
      <w:r w:rsidR="007D2D8B" w:rsidRPr="0048012A">
        <w:rPr>
          <w:lang w:val="bg-BG"/>
        </w:rPr>
        <w:t>.4. При приемане на офертата на участника се издава входящ регистрационен номер.</w:t>
      </w:r>
    </w:p>
    <w:p w:rsidR="004C23C3" w:rsidRPr="0048012A" w:rsidRDefault="004C23C3" w:rsidP="00171571">
      <w:pPr>
        <w:pStyle w:val="BodyTextIndent"/>
        <w:spacing w:after="0"/>
        <w:ind w:left="0" w:firstLine="900"/>
        <w:jc w:val="both"/>
        <w:rPr>
          <w:lang w:val="bg-BG"/>
        </w:rPr>
      </w:pPr>
    </w:p>
    <w:p w:rsidR="004C23C3" w:rsidRPr="009A665D" w:rsidRDefault="004C23C3" w:rsidP="00171571">
      <w:pPr>
        <w:pStyle w:val="BodyTextIndent"/>
        <w:spacing w:after="0"/>
        <w:ind w:left="0" w:firstLine="900"/>
        <w:jc w:val="both"/>
        <w:rPr>
          <w:lang w:val="bg-BG"/>
        </w:rPr>
      </w:pPr>
    </w:p>
    <w:p w:rsidR="007D2D8B" w:rsidRPr="009A665D" w:rsidRDefault="007D2D8B" w:rsidP="00171571">
      <w:pPr>
        <w:ind w:firstLine="900"/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t>Не се приема оферта в незапечатан плик или с нарушена цялост. Такива оферти незабавно се връщат на участника и това се отбелязва във входящия регистър.</w:t>
      </w:r>
    </w:p>
    <w:p w:rsidR="007D2D8B" w:rsidRPr="009A665D" w:rsidRDefault="007D2D8B" w:rsidP="00171571">
      <w:pPr>
        <w:ind w:firstLine="900"/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</w:p>
    <w:p w:rsidR="00E63902" w:rsidRDefault="00E63902" w:rsidP="00D46144">
      <w:pPr>
        <w:jc w:val="both"/>
        <w:rPr>
          <w:b/>
          <w:bCs/>
          <w:lang w:val="ru-RU"/>
        </w:rPr>
      </w:pPr>
    </w:p>
    <w:p w:rsidR="007D2D8B" w:rsidRDefault="007D2D8B" w:rsidP="00B95301">
      <w:pPr>
        <w:jc w:val="both"/>
        <w:rPr>
          <w:b/>
          <w:bCs/>
          <w:lang w:val="ru-RU"/>
        </w:rPr>
      </w:pPr>
    </w:p>
    <w:p w:rsidR="007D2D8B" w:rsidRPr="00725194" w:rsidRDefault="007D2D8B" w:rsidP="00171571">
      <w:pPr>
        <w:ind w:firstLine="900"/>
        <w:jc w:val="both"/>
        <w:rPr>
          <w:b/>
          <w:bCs/>
          <w:lang w:val="bg-BG"/>
        </w:rPr>
      </w:pPr>
    </w:p>
    <w:p w:rsidR="007D2D8B" w:rsidRPr="00725194" w:rsidRDefault="007D2D8B" w:rsidP="00FF4B13">
      <w:pPr>
        <w:jc w:val="both"/>
        <w:rPr>
          <w:b/>
          <w:bCs/>
          <w:lang w:val="bg-BG"/>
        </w:rPr>
      </w:pPr>
      <w:r w:rsidRPr="00725194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ab/>
      </w:r>
      <w:r w:rsidR="00FF4B13">
        <w:rPr>
          <w:b/>
          <w:bCs/>
          <w:lang w:val="bg-BG"/>
        </w:rPr>
        <w:tab/>
      </w:r>
      <w:r w:rsidRPr="00725194">
        <w:rPr>
          <w:b/>
          <w:bCs/>
          <w:lang w:val="bg-BG"/>
        </w:rPr>
        <w:t>Образец</w:t>
      </w:r>
    </w:p>
    <w:p w:rsidR="007D2D8B" w:rsidRPr="00725194" w:rsidRDefault="007D2D8B" w:rsidP="00171571">
      <w:pPr>
        <w:ind w:left="5664" w:firstLine="708"/>
        <w:jc w:val="both"/>
        <w:rPr>
          <w:i/>
          <w:iCs/>
          <w:lang w:val="bg-BG"/>
        </w:rPr>
      </w:pPr>
    </w:p>
    <w:tbl>
      <w:tblPr>
        <w:tblW w:w="9108" w:type="dxa"/>
        <w:tblInd w:w="2" w:type="dxa"/>
        <w:tblLook w:val="0000" w:firstRow="0" w:lastRow="0" w:firstColumn="0" w:lastColumn="0" w:noHBand="0" w:noVBand="0"/>
      </w:tblPr>
      <w:tblGrid>
        <w:gridCol w:w="3708"/>
        <w:gridCol w:w="5400"/>
      </w:tblGrid>
      <w:tr w:rsidR="007D2D8B" w:rsidRPr="00725194">
        <w:tc>
          <w:tcPr>
            <w:tcW w:w="3708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Наименование на участника:</w:t>
            </w:r>
          </w:p>
        </w:tc>
        <w:tc>
          <w:tcPr>
            <w:tcW w:w="5400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i/>
                <w:iCs/>
                <w:lang w:val="bg-BG"/>
              </w:rPr>
            </w:pPr>
          </w:p>
        </w:tc>
      </w:tr>
      <w:tr w:rsidR="007D2D8B" w:rsidRPr="00725194">
        <w:tc>
          <w:tcPr>
            <w:tcW w:w="3708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Седалище по регистрация:</w:t>
            </w:r>
          </w:p>
        </w:tc>
        <w:tc>
          <w:tcPr>
            <w:tcW w:w="5400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i/>
                <w:iCs/>
                <w:lang w:val="bg-BG"/>
              </w:rPr>
            </w:pPr>
          </w:p>
        </w:tc>
      </w:tr>
      <w:tr w:rsidR="007D2D8B" w:rsidRPr="00725194">
        <w:tc>
          <w:tcPr>
            <w:tcW w:w="3708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IBAN, BIC:</w:t>
            </w:r>
          </w:p>
        </w:tc>
        <w:tc>
          <w:tcPr>
            <w:tcW w:w="5400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i/>
                <w:iCs/>
                <w:lang w:val="bg-BG"/>
              </w:rPr>
            </w:pPr>
          </w:p>
        </w:tc>
      </w:tr>
      <w:tr w:rsidR="007D2D8B" w:rsidRPr="00725194">
        <w:tc>
          <w:tcPr>
            <w:tcW w:w="3708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ЕИК/ БУЛСТАТ:</w:t>
            </w:r>
          </w:p>
        </w:tc>
        <w:tc>
          <w:tcPr>
            <w:tcW w:w="5400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i/>
                <w:iCs/>
                <w:lang w:val="bg-BG"/>
              </w:rPr>
            </w:pPr>
          </w:p>
        </w:tc>
      </w:tr>
      <w:tr w:rsidR="007D2D8B" w:rsidRPr="00725194">
        <w:tc>
          <w:tcPr>
            <w:tcW w:w="3708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Точен адрес за кореспонденция:</w:t>
            </w:r>
          </w:p>
        </w:tc>
        <w:tc>
          <w:tcPr>
            <w:tcW w:w="5400" w:type="dxa"/>
            <w:vAlign w:val="center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i/>
                <w:iCs/>
                <w:lang w:val="bg-BG"/>
              </w:rPr>
            </w:pPr>
          </w:p>
        </w:tc>
      </w:tr>
      <w:tr w:rsidR="007D2D8B" w:rsidRPr="00725194">
        <w:tc>
          <w:tcPr>
            <w:tcW w:w="3708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Телефонен номер:</w:t>
            </w:r>
          </w:p>
        </w:tc>
        <w:tc>
          <w:tcPr>
            <w:tcW w:w="5400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i/>
                <w:iCs/>
                <w:lang w:val="bg-BG"/>
              </w:rPr>
            </w:pPr>
          </w:p>
        </w:tc>
      </w:tr>
      <w:tr w:rsidR="007D2D8B" w:rsidRPr="00725194">
        <w:tc>
          <w:tcPr>
            <w:tcW w:w="3708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Факс номер:</w:t>
            </w:r>
          </w:p>
        </w:tc>
        <w:tc>
          <w:tcPr>
            <w:tcW w:w="5400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i/>
                <w:iCs/>
                <w:lang w:val="bg-BG"/>
              </w:rPr>
            </w:pPr>
          </w:p>
        </w:tc>
      </w:tr>
      <w:tr w:rsidR="007D2D8B" w:rsidRPr="00725194">
        <w:tc>
          <w:tcPr>
            <w:tcW w:w="3708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Лице за контакти:</w:t>
            </w:r>
          </w:p>
        </w:tc>
        <w:tc>
          <w:tcPr>
            <w:tcW w:w="5400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i/>
                <w:iCs/>
                <w:lang w:val="bg-BG"/>
              </w:rPr>
            </w:pPr>
          </w:p>
        </w:tc>
      </w:tr>
      <w:tr w:rsidR="007D2D8B" w:rsidRPr="00725194">
        <w:tc>
          <w:tcPr>
            <w:tcW w:w="3708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proofErr w:type="spellStart"/>
            <w:r w:rsidRPr="00725194">
              <w:rPr>
                <w:b/>
                <w:bCs/>
                <w:lang w:val="bg-BG"/>
              </w:rPr>
              <w:t>E-mail</w:t>
            </w:r>
            <w:proofErr w:type="spellEnd"/>
            <w:r w:rsidRPr="00725194">
              <w:rPr>
                <w:b/>
                <w:bCs/>
                <w:lang w:val="bg-BG"/>
              </w:rPr>
              <w:t>:</w:t>
            </w:r>
          </w:p>
        </w:tc>
        <w:tc>
          <w:tcPr>
            <w:tcW w:w="5400" w:type="dxa"/>
          </w:tcPr>
          <w:p w:rsidR="007D2D8B" w:rsidRPr="00725194" w:rsidRDefault="007D2D8B" w:rsidP="00171571">
            <w:pPr>
              <w:pStyle w:val="BodyText"/>
              <w:spacing w:after="0"/>
              <w:jc w:val="both"/>
              <w:rPr>
                <w:i/>
                <w:iCs/>
                <w:lang w:val="bg-BG"/>
              </w:rPr>
            </w:pPr>
          </w:p>
        </w:tc>
      </w:tr>
    </w:tbl>
    <w:p w:rsidR="007D2D8B" w:rsidRPr="00645E26" w:rsidRDefault="007D2D8B" w:rsidP="00171571">
      <w:pPr>
        <w:jc w:val="both"/>
        <w:rPr>
          <w:b/>
          <w:bCs/>
          <w:lang w:val="bg-BG"/>
        </w:rPr>
      </w:pPr>
    </w:p>
    <w:p w:rsidR="007D2D8B" w:rsidRDefault="007D2D8B" w:rsidP="00171571">
      <w:pPr>
        <w:jc w:val="both"/>
        <w:rPr>
          <w:b/>
          <w:bCs/>
        </w:rPr>
      </w:pPr>
      <w:r w:rsidRPr="00DD2352">
        <w:rPr>
          <w:b/>
          <w:bCs/>
        </w:rPr>
        <w:t>ДО</w:t>
      </w:r>
    </w:p>
    <w:p w:rsidR="007D2D8B" w:rsidRPr="00DD2352" w:rsidRDefault="007D2D8B" w:rsidP="00171571">
      <w:pPr>
        <w:jc w:val="both"/>
        <w:rPr>
          <w:b/>
          <w:bCs/>
        </w:rPr>
      </w:pPr>
      <w:r w:rsidRPr="00DD2352">
        <w:rPr>
          <w:b/>
          <w:bCs/>
        </w:rPr>
        <w:t>ИЗПЪЛНИТЕЛНА АГЕНЦИЯ</w:t>
      </w:r>
    </w:p>
    <w:p w:rsidR="007D2D8B" w:rsidRPr="00DD2352" w:rsidRDefault="007D2D8B" w:rsidP="00171571">
      <w:pPr>
        <w:ind w:left="3540" w:hanging="3540"/>
        <w:jc w:val="both"/>
        <w:rPr>
          <w:b/>
          <w:bCs/>
        </w:rPr>
      </w:pPr>
      <w:r w:rsidRPr="00DD2352">
        <w:rPr>
          <w:b/>
          <w:bCs/>
        </w:rPr>
        <w:t>ПО РИБАРСТВО И АКВАКУЛТУРИ</w:t>
      </w:r>
    </w:p>
    <w:p w:rsidR="007D2D8B" w:rsidRPr="001E413C" w:rsidRDefault="007D2D8B" w:rsidP="00171571">
      <w:pPr>
        <w:ind w:left="3540" w:hanging="3540"/>
        <w:jc w:val="both"/>
        <w:rPr>
          <w:b/>
          <w:bCs/>
          <w:lang w:val="ru-RU"/>
        </w:rPr>
      </w:pPr>
      <w:r w:rsidRPr="001E413C">
        <w:rPr>
          <w:b/>
          <w:bCs/>
          <w:lang w:val="ru-RU"/>
        </w:rPr>
        <w:t>ГР. СОФИЯ, П.К. 1606</w:t>
      </w:r>
    </w:p>
    <w:p w:rsidR="007D2D8B" w:rsidRPr="001E413C" w:rsidRDefault="007D2D8B" w:rsidP="00171571">
      <w:pPr>
        <w:ind w:left="3540" w:hanging="3540"/>
        <w:jc w:val="both"/>
        <w:rPr>
          <w:b/>
          <w:bCs/>
          <w:lang w:val="ru-RU"/>
        </w:rPr>
      </w:pPr>
      <w:r w:rsidRPr="001E413C">
        <w:rPr>
          <w:b/>
          <w:bCs/>
          <w:lang w:val="ru-RU"/>
        </w:rPr>
        <w:t>БУЛ. “ХРИСТО БОТЕВ” № 17</w:t>
      </w:r>
    </w:p>
    <w:p w:rsidR="007D2D8B" w:rsidRDefault="007D2D8B" w:rsidP="00171571">
      <w:pPr>
        <w:jc w:val="both"/>
        <w:rPr>
          <w:lang w:val="bg-BG"/>
        </w:rPr>
      </w:pPr>
    </w:p>
    <w:p w:rsidR="007D2D8B" w:rsidRDefault="007D2D8B" w:rsidP="00171571">
      <w:pPr>
        <w:jc w:val="both"/>
        <w:rPr>
          <w:lang w:val="bg-BG"/>
        </w:rPr>
      </w:pPr>
    </w:p>
    <w:p w:rsidR="007D2D8B" w:rsidRPr="008E52AE" w:rsidRDefault="007D2D8B" w:rsidP="00171571">
      <w:pPr>
        <w:jc w:val="both"/>
        <w:rPr>
          <w:lang w:val="bg-BG"/>
        </w:rPr>
      </w:pPr>
    </w:p>
    <w:p w:rsidR="007D2D8B" w:rsidRDefault="007D2D8B" w:rsidP="00171571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Ц Е Н О В О    П Р Е Д Л О Ж Е Н И Е</w:t>
      </w:r>
    </w:p>
    <w:p w:rsidR="007D2D8B" w:rsidRDefault="007D2D8B" w:rsidP="00171571">
      <w:pPr>
        <w:jc w:val="both"/>
        <w:rPr>
          <w:b/>
          <w:bCs/>
          <w:lang w:val="bg-BG"/>
        </w:rPr>
      </w:pPr>
    </w:p>
    <w:p w:rsidR="007D2D8B" w:rsidRPr="00DB35A0" w:rsidRDefault="007D2D8B" w:rsidP="00171571">
      <w:pPr>
        <w:jc w:val="both"/>
        <w:rPr>
          <w:lang w:val="ru-RU"/>
        </w:rPr>
      </w:pPr>
    </w:p>
    <w:p w:rsidR="007D2D8B" w:rsidRPr="008B700E" w:rsidRDefault="007D2D8B" w:rsidP="00171571">
      <w:pPr>
        <w:pStyle w:val="BodyText"/>
        <w:ind w:firstLine="900"/>
        <w:jc w:val="both"/>
        <w:rPr>
          <w:b/>
          <w:bCs/>
          <w:lang w:val="bg-BG"/>
        </w:rPr>
      </w:pPr>
      <w:r w:rsidRPr="008B700E">
        <w:rPr>
          <w:b/>
          <w:bCs/>
          <w:lang w:val="ru-RU"/>
        </w:rPr>
        <w:t>УВАЖАЕМИ ГОСПОЖИ И ГОСПОДА,</w:t>
      </w:r>
    </w:p>
    <w:p w:rsidR="007D2D8B" w:rsidRPr="00725194" w:rsidRDefault="007D2D8B" w:rsidP="00171571">
      <w:pPr>
        <w:ind w:firstLine="900"/>
        <w:jc w:val="both"/>
        <w:rPr>
          <w:lang w:val="bg-BG"/>
        </w:rPr>
      </w:pPr>
    </w:p>
    <w:p w:rsidR="004C23C3" w:rsidRPr="0074506D" w:rsidRDefault="007D2D8B" w:rsidP="004C23C3">
      <w:pPr>
        <w:ind w:firstLine="900"/>
        <w:jc w:val="both"/>
        <w:rPr>
          <w:lang w:val="ru-RU"/>
        </w:rPr>
      </w:pPr>
      <w:r w:rsidRPr="00725194">
        <w:rPr>
          <w:lang w:val="bg-BG"/>
        </w:rPr>
        <w:t>След запознаване с публична покана за</w:t>
      </w:r>
      <w:r w:rsidR="004C23C3">
        <w:rPr>
          <w:lang w:val="bg-BG"/>
        </w:rPr>
        <w:t xml:space="preserve"> п</w:t>
      </w:r>
      <w:r w:rsidR="004C23C3" w:rsidRPr="00EA27CF">
        <w:rPr>
          <w:bCs/>
          <w:lang w:val="bg-BG"/>
        </w:rPr>
        <w:t>одготовка и провеждане на заседания, срещи и други мероприятия, свързани с разработването и обсъждането на Програмата за морско дело и рибарство за периода 2014-2020 г.</w:t>
      </w:r>
      <w:r w:rsidR="004C23C3">
        <w:rPr>
          <w:bCs/>
          <w:lang w:val="bg-BG"/>
        </w:rPr>
        <w:t xml:space="preserve"> </w:t>
      </w:r>
      <w:r w:rsidR="004C23C3" w:rsidRPr="00EA27CF">
        <w:rPr>
          <w:bCs/>
          <w:lang w:val="bg-BG"/>
        </w:rPr>
        <w:t>по проект по мярка 5.1. „Техническа помощ” от ОПРСР с УНП: BG0713EFF-516-220457 и наименование „Подготовка и провеждане на заседания, срещи и други мероприятия, свързани с разработването и обсъждането на Програмата за морско дело и риб</w:t>
      </w:r>
      <w:r w:rsidR="004C23C3">
        <w:rPr>
          <w:bCs/>
          <w:lang w:val="bg-BG"/>
        </w:rPr>
        <w:t>арство за периода 2014-2020 г.“</w:t>
      </w:r>
      <w:r w:rsidR="004C23C3" w:rsidRPr="0074506D">
        <w:rPr>
          <w:bCs/>
          <w:lang w:val="bg-BG"/>
        </w:rPr>
        <w:t xml:space="preserve">      </w:t>
      </w:r>
    </w:p>
    <w:p w:rsidR="007D2D8B" w:rsidRPr="00725194" w:rsidRDefault="00430181" w:rsidP="00171571">
      <w:pPr>
        <w:ind w:firstLine="900"/>
        <w:jc w:val="both"/>
        <w:rPr>
          <w:color w:val="000000"/>
          <w:lang w:val="bg-BG"/>
        </w:rPr>
      </w:pPr>
      <w:r w:rsidRPr="00430181">
        <w:rPr>
          <w:bCs/>
          <w:lang w:val="bg-BG"/>
        </w:rPr>
        <w:t xml:space="preserve">     </w:t>
      </w:r>
    </w:p>
    <w:p w:rsidR="007D2D8B" w:rsidRPr="00725194" w:rsidRDefault="007D2D8B" w:rsidP="00171571">
      <w:pPr>
        <w:ind w:firstLine="900"/>
        <w:jc w:val="both"/>
        <w:rPr>
          <w:color w:val="000000"/>
          <w:lang w:val="bg-BG"/>
        </w:rPr>
      </w:pPr>
    </w:p>
    <w:p w:rsidR="007D2D8B" w:rsidRPr="00725194" w:rsidRDefault="007D2D8B" w:rsidP="00171571">
      <w:pPr>
        <w:ind w:firstLine="900"/>
        <w:jc w:val="both"/>
        <w:rPr>
          <w:color w:val="000000"/>
          <w:lang w:val="bg-BG"/>
        </w:rPr>
      </w:pPr>
      <w:r w:rsidRPr="00725194">
        <w:rPr>
          <w:color w:val="000000"/>
          <w:lang w:val="bg-BG"/>
        </w:rPr>
        <w:t>ние</w:t>
      </w:r>
    </w:p>
    <w:p w:rsidR="007D2D8B" w:rsidRPr="00725194" w:rsidRDefault="007D2D8B" w:rsidP="00171571">
      <w:pPr>
        <w:tabs>
          <w:tab w:val="left" w:pos="1843"/>
        </w:tabs>
        <w:ind w:firstLine="720"/>
        <w:jc w:val="both"/>
        <w:rPr>
          <w:b/>
          <w:bCs/>
          <w:lang w:val="bg-BG"/>
        </w:rPr>
      </w:pPr>
    </w:p>
    <w:p w:rsidR="007D2D8B" w:rsidRPr="00725194" w:rsidRDefault="007D2D8B" w:rsidP="00171571">
      <w:pPr>
        <w:shd w:val="clear" w:color="auto" w:fill="FFFFFF"/>
        <w:tabs>
          <w:tab w:val="left" w:leader="dot" w:pos="8184"/>
        </w:tabs>
        <w:jc w:val="both"/>
        <w:rPr>
          <w:b/>
          <w:bCs/>
          <w:color w:val="000000"/>
          <w:lang w:val="bg-BG"/>
        </w:rPr>
      </w:pPr>
      <w:r w:rsidRPr="00725194">
        <w:rPr>
          <w:b/>
          <w:bCs/>
          <w:color w:val="000000"/>
          <w:lang w:val="bg-BG"/>
        </w:rPr>
        <w:t xml:space="preserve"> от ___________________________________________________________________________</w:t>
      </w:r>
    </w:p>
    <w:p w:rsidR="007D2D8B" w:rsidRPr="00725194" w:rsidRDefault="007D2D8B" w:rsidP="00171571">
      <w:pPr>
        <w:shd w:val="clear" w:color="auto" w:fill="FFFFFF"/>
        <w:tabs>
          <w:tab w:val="left" w:leader="dot" w:pos="8184"/>
        </w:tabs>
        <w:jc w:val="both"/>
        <w:rPr>
          <w:b/>
          <w:bCs/>
          <w:color w:val="000000"/>
          <w:lang w:val="bg-BG"/>
        </w:rPr>
      </w:pPr>
      <w:r w:rsidRPr="00725194">
        <w:rPr>
          <w:b/>
          <w:bCs/>
          <w:color w:val="000000"/>
          <w:lang w:val="bg-BG"/>
        </w:rPr>
        <w:t>(адрес/седалище и адрес на управление) _______________________________ЕИК/БУЛСТАТ ________________, регистриран/о в _________________________с решение по ф.д. № _____/___________г., представляван/о от __________________________________________________ЕГН ___________________</w:t>
      </w:r>
    </w:p>
    <w:p w:rsidR="007D2D8B" w:rsidRPr="00725194" w:rsidRDefault="007D2D8B" w:rsidP="00171571">
      <w:pPr>
        <w:shd w:val="clear" w:color="auto" w:fill="FFFFFF"/>
        <w:tabs>
          <w:tab w:val="left" w:leader="dot" w:pos="8184"/>
        </w:tabs>
        <w:ind w:left="331"/>
        <w:jc w:val="both"/>
        <w:rPr>
          <w:b/>
          <w:bCs/>
          <w:color w:val="000000"/>
          <w:lang w:val="bg-BG"/>
        </w:rPr>
      </w:pPr>
    </w:p>
    <w:p w:rsidR="007D2D8B" w:rsidRPr="00725194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  <w:r w:rsidRPr="00725194">
        <w:rPr>
          <w:color w:val="000000"/>
          <w:lang w:val="bg-BG"/>
        </w:rPr>
        <w:t>представяме следното ценово предложение:</w:t>
      </w: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</w:p>
    <w:p w:rsidR="005573E7" w:rsidRPr="005573E7" w:rsidRDefault="007D2D8B" w:rsidP="005573E7">
      <w:pPr>
        <w:ind w:firstLine="360"/>
        <w:rPr>
          <w:sz w:val="20"/>
          <w:szCs w:val="20"/>
          <w:lang w:val="ru-RU"/>
        </w:rPr>
      </w:pPr>
      <w:r w:rsidRPr="009A665D">
        <w:rPr>
          <w:color w:val="000000"/>
          <w:lang w:val="bg-BG"/>
        </w:rPr>
        <w:t xml:space="preserve">ПРЕДЛАГАМ(Е) </w:t>
      </w:r>
      <w:r w:rsidR="005573E7" w:rsidRPr="005573E7">
        <w:rPr>
          <w:color w:val="000000"/>
          <w:lang w:val="bg-BG"/>
        </w:rPr>
        <w:t>следната ценова</w:t>
      </w:r>
      <w:r w:rsidR="003246B2">
        <w:rPr>
          <w:color w:val="000000"/>
          <w:lang w:val="bg-BG"/>
        </w:rPr>
        <w:t xml:space="preserve"> оферта</w:t>
      </w:r>
      <w:r w:rsidR="005573E7" w:rsidRPr="005573E7">
        <w:rPr>
          <w:color w:val="000000"/>
          <w:lang w:val="bg-BG"/>
        </w:rPr>
        <w:t>:</w:t>
      </w:r>
    </w:p>
    <w:p w:rsidR="007D2D8B" w:rsidRPr="001665B4" w:rsidRDefault="007D2D8B" w:rsidP="00171571">
      <w:pPr>
        <w:tabs>
          <w:tab w:val="left" w:pos="1843"/>
        </w:tabs>
        <w:ind w:firstLine="567"/>
        <w:jc w:val="both"/>
        <w:rPr>
          <w:color w:val="000000"/>
        </w:rPr>
      </w:pP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</w:p>
    <w:p w:rsidR="00A42938" w:rsidRDefault="005573E7" w:rsidP="00A42938">
      <w:pPr>
        <w:numPr>
          <w:ilvl w:val="0"/>
          <w:numId w:val="22"/>
        </w:numPr>
        <w:tabs>
          <w:tab w:val="left" w:pos="993"/>
        </w:tabs>
        <w:jc w:val="both"/>
        <w:rPr>
          <w:color w:val="000000"/>
          <w:lang w:val="bg-BG"/>
        </w:rPr>
      </w:pPr>
      <w:r w:rsidRPr="005573E7">
        <w:rPr>
          <w:color w:val="000000"/>
          <w:lang w:val="bg-BG"/>
        </w:rPr>
        <w:lastRenderedPageBreak/>
        <w:t>Цена за</w:t>
      </w:r>
      <w:r w:rsidR="00A5194A">
        <w:rPr>
          <w:color w:val="000000"/>
          <w:lang w:val="bg-BG"/>
        </w:rPr>
        <w:t xml:space="preserve"> </w:t>
      </w:r>
      <w:r w:rsidR="007B7E68">
        <w:rPr>
          <w:color w:val="000000"/>
          <w:lang w:val="bg-BG"/>
        </w:rPr>
        <w:t xml:space="preserve">едно </w:t>
      </w:r>
      <w:r w:rsidR="00A5194A">
        <w:rPr>
          <w:color w:val="000000"/>
          <w:lang w:val="bg-BG"/>
        </w:rPr>
        <w:t>заседание на ТРГ</w:t>
      </w:r>
      <w:r w:rsidR="00A42938">
        <w:rPr>
          <w:color w:val="000000"/>
          <w:lang w:val="bg-BG"/>
        </w:rPr>
        <w:t>......................</w:t>
      </w:r>
      <w:r w:rsidR="00A5194A">
        <w:rPr>
          <w:color w:val="000000"/>
          <w:lang w:val="bg-BG"/>
        </w:rPr>
        <w:t>.</w:t>
      </w:r>
      <w:r w:rsidRPr="005573E7">
        <w:rPr>
          <w:color w:val="000000"/>
          <w:lang w:val="bg-BG"/>
        </w:rPr>
        <w:t>(.........................) лева, без включен ДДС.</w:t>
      </w:r>
    </w:p>
    <w:p w:rsidR="00A42938" w:rsidRDefault="007B7E68" w:rsidP="00A42938">
      <w:pPr>
        <w:numPr>
          <w:ilvl w:val="0"/>
          <w:numId w:val="22"/>
        </w:numPr>
        <w:tabs>
          <w:tab w:val="left" w:pos="993"/>
        </w:tabs>
        <w:jc w:val="both"/>
        <w:rPr>
          <w:color w:val="000000"/>
          <w:lang w:val="bg-BG"/>
        </w:rPr>
      </w:pPr>
      <w:r w:rsidRPr="00A42938">
        <w:rPr>
          <w:color w:val="000000"/>
          <w:lang w:val="bg-BG"/>
        </w:rPr>
        <w:t xml:space="preserve">Цена за </w:t>
      </w:r>
      <w:r w:rsidR="00622802">
        <w:rPr>
          <w:color w:val="000000"/>
          <w:lang w:val="bg-BG"/>
        </w:rPr>
        <w:t>три</w:t>
      </w:r>
      <w:r w:rsidRPr="00A42938">
        <w:rPr>
          <w:color w:val="000000"/>
          <w:lang w:val="bg-BG"/>
        </w:rPr>
        <w:t xml:space="preserve"> заседания  на ТРГ</w:t>
      </w:r>
      <w:r w:rsidR="00A42938">
        <w:rPr>
          <w:color w:val="000000"/>
          <w:lang w:val="bg-BG"/>
        </w:rPr>
        <w:t>.......................</w:t>
      </w:r>
      <w:r w:rsidRPr="00A42938">
        <w:rPr>
          <w:color w:val="000000"/>
          <w:lang w:val="bg-BG"/>
        </w:rPr>
        <w:t>.(........................</w:t>
      </w:r>
      <w:r w:rsidR="00622802">
        <w:rPr>
          <w:color w:val="000000"/>
          <w:lang w:val="bg-BG"/>
        </w:rPr>
        <w:t xml:space="preserve"> </w:t>
      </w:r>
      <w:r w:rsidRPr="00A42938">
        <w:rPr>
          <w:color w:val="000000"/>
          <w:lang w:val="bg-BG"/>
        </w:rPr>
        <w:t>) лева, без включен ДДС.</w:t>
      </w:r>
    </w:p>
    <w:p w:rsidR="00A42938" w:rsidRDefault="005573E7" w:rsidP="00A42938">
      <w:pPr>
        <w:numPr>
          <w:ilvl w:val="0"/>
          <w:numId w:val="22"/>
        </w:numPr>
        <w:tabs>
          <w:tab w:val="left" w:pos="993"/>
        </w:tabs>
        <w:jc w:val="both"/>
        <w:rPr>
          <w:color w:val="000000"/>
          <w:lang w:val="bg-BG"/>
        </w:rPr>
      </w:pPr>
      <w:r w:rsidRPr="00A42938">
        <w:rPr>
          <w:color w:val="000000"/>
          <w:lang w:val="bg-BG"/>
        </w:rPr>
        <w:t>Цена за</w:t>
      </w:r>
      <w:r w:rsidR="007B7E68" w:rsidRPr="00A42938">
        <w:rPr>
          <w:color w:val="000000"/>
          <w:lang w:val="bg-BG"/>
        </w:rPr>
        <w:t xml:space="preserve"> една</w:t>
      </w:r>
      <w:r w:rsidR="00A5194A" w:rsidRPr="00A42938">
        <w:rPr>
          <w:color w:val="000000"/>
          <w:lang w:val="bg-BG"/>
        </w:rPr>
        <w:t xml:space="preserve"> работна среща</w:t>
      </w:r>
      <w:r w:rsidRPr="00A42938">
        <w:rPr>
          <w:color w:val="000000"/>
          <w:lang w:val="bg-BG"/>
        </w:rPr>
        <w:t>............................(.........................) лева, без включен ДДС.</w:t>
      </w:r>
    </w:p>
    <w:p w:rsidR="00A42938" w:rsidRPr="00622802" w:rsidRDefault="007B7E68" w:rsidP="00622802">
      <w:pPr>
        <w:numPr>
          <w:ilvl w:val="0"/>
          <w:numId w:val="22"/>
        </w:numPr>
        <w:tabs>
          <w:tab w:val="left" w:pos="993"/>
        </w:tabs>
        <w:jc w:val="both"/>
        <w:rPr>
          <w:color w:val="000000"/>
          <w:lang w:val="bg-BG"/>
        </w:rPr>
      </w:pPr>
      <w:r w:rsidRPr="00A42938">
        <w:rPr>
          <w:color w:val="000000"/>
          <w:lang w:val="bg-BG"/>
        </w:rPr>
        <w:t xml:space="preserve">Цена за </w:t>
      </w:r>
      <w:r w:rsidR="00622802">
        <w:rPr>
          <w:color w:val="000000"/>
          <w:lang w:val="bg-BG"/>
        </w:rPr>
        <w:t>три</w:t>
      </w:r>
      <w:r w:rsidRPr="00A42938">
        <w:rPr>
          <w:color w:val="000000"/>
          <w:lang w:val="bg-BG"/>
        </w:rPr>
        <w:t xml:space="preserve"> работни срещи...............................(....................</w:t>
      </w:r>
      <w:r w:rsidR="00A42938">
        <w:rPr>
          <w:color w:val="000000"/>
          <w:lang w:val="bg-BG"/>
        </w:rPr>
        <w:t>....</w:t>
      </w:r>
      <w:r w:rsidRPr="00A42938">
        <w:rPr>
          <w:color w:val="000000"/>
          <w:lang w:val="bg-BG"/>
        </w:rPr>
        <w:t>) лева, без включен ДДС</w:t>
      </w:r>
    </w:p>
    <w:p w:rsidR="00521C9D" w:rsidRPr="00A42938" w:rsidRDefault="00521C9D" w:rsidP="00A42938">
      <w:pPr>
        <w:numPr>
          <w:ilvl w:val="0"/>
          <w:numId w:val="22"/>
        </w:numPr>
        <w:tabs>
          <w:tab w:val="left" w:pos="993"/>
        </w:tabs>
        <w:jc w:val="both"/>
        <w:rPr>
          <w:color w:val="000000"/>
          <w:lang w:val="bg-BG"/>
        </w:rPr>
      </w:pPr>
      <w:r w:rsidRPr="00A42938">
        <w:rPr>
          <w:color w:val="000000"/>
          <w:lang w:val="bg-BG"/>
        </w:rPr>
        <w:t xml:space="preserve">Цена за </w:t>
      </w:r>
      <w:r w:rsidR="00622802">
        <w:rPr>
          <w:color w:val="000000"/>
          <w:lang w:val="bg-BG"/>
        </w:rPr>
        <w:t xml:space="preserve">една </w:t>
      </w:r>
      <w:r w:rsidR="00A5194A" w:rsidRPr="00A42938">
        <w:rPr>
          <w:color w:val="000000"/>
          <w:lang w:val="bg-BG"/>
        </w:rPr>
        <w:t>публична дискусия за 100 души ....</w:t>
      </w:r>
      <w:r w:rsidR="00A42938">
        <w:rPr>
          <w:color w:val="000000"/>
          <w:lang w:val="bg-BG"/>
        </w:rPr>
        <w:t>.....(..........</w:t>
      </w:r>
      <w:r w:rsidR="00622802">
        <w:rPr>
          <w:color w:val="000000"/>
          <w:lang w:val="bg-BG"/>
        </w:rPr>
        <w:t>....</w:t>
      </w:r>
      <w:r w:rsidRPr="00A42938">
        <w:rPr>
          <w:color w:val="000000"/>
          <w:lang w:val="bg-BG"/>
        </w:rPr>
        <w:t>) лева, без включен ДДС.</w:t>
      </w:r>
    </w:p>
    <w:p w:rsidR="00521C9D" w:rsidRPr="005573E7" w:rsidRDefault="00521C9D" w:rsidP="005573E7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</w:p>
    <w:p w:rsidR="005573E7" w:rsidRDefault="005573E7" w:rsidP="005573E7">
      <w:pPr>
        <w:ind w:firstLine="540"/>
        <w:jc w:val="both"/>
        <w:rPr>
          <w:b/>
          <w:sz w:val="20"/>
          <w:szCs w:val="20"/>
          <w:lang w:val="ru-RU"/>
        </w:rPr>
      </w:pPr>
    </w:p>
    <w:p w:rsidR="005573E7" w:rsidRPr="00F92706" w:rsidRDefault="005573E7" w:rsidP="005573E7">
      <w:pPr>
        <w:ind w:firstLine="540"/>
        <w:jc w:val="both"/>
        <w:rPr>
          <w:b/>
          <w:lang w:val="ru-RU"/>
        </w:rPr>
      </w:pPr>
      <w:proofErr w:type="spellStart"/>
      <w:r w:rsidRPr="00F92706">
        <w:rPr>
          <w:b/>
          <w:lang w:val="ru-RU"/>
        </w:rPr>
        <w:t>Общо</w:t>
      </w:r>
      <w:proofErr w:type="spellEnd"/>
      <w:r w:rsidRPr="00F92706">
        <w:rPr>
          <w:b/>
          <w:lang w:val="ru-RU"/>
        </w:rPr>
        <w:t xml:space="preserve"> </w:t>
      </w:r>
      <w:proofErr w:type="spellStart"/>
      <w:r w:rsidRPr="00F92706">
        <w:rPr>
          <w:b/>
          <w:lang w:val="ru-RU"/>
        </w:rPr>
        <w:t>предлагана</w:t>
      </w:r>
      <w:proofErr w:type="spellEnd"/>
      <w:r w:rsidRPr="00F92706">
        <w:rPr>
          <w:b/>
          <w:lang w:val="ru-RU"/>
        </w:rPr>
        <w:t xml:space="preserve"> цена за ……………….., </w:t>
      </w:r>
      <w:proofErr w:type="spellStart"/>
      <w:r w:rsidRPr="00F92706">
        <w:rPr>
          <w:b/>
          <w:lang w:val="ru-RU"/>
        </w:rPr>
        <w:t>посочени</w:t>
      </w:r>
      <w:proofErr w:type="spellEnd"/>
      <w:r w:rsidRPr="00F92706">
        <w:rPr>
          <w:b/>
          <w:lang w:val="ru-RU"/>
        </w:rPr>
        <w:t xml:space="preserve"> в т. </w:t>
      </w:r>
      <w:r w:rsidR="00A42938">
        <w:rPr>
          <w:b/>
          <w:lang w:val="ru-RU"/>
        </w:rPr>
        <w:t>2</w:t>
      </w:r>
      <w:r w:rsidRPr="00F92706">
        <w:rPr>
          <w:b/>
          <w:lang w:val="ru-RU"/>
        </w:rPr>
        <w:t xml:space="preserve">, т. </w:t>
      </w:r>
      <w:r w:rsidR="00A42938">
        <w:rPr>
          <w:b/>
          <w:lang w:val="ru-RU"/>
        </w:rPr>
        <w:t>4</w:t>
      </w:r>
      <w:r w:rsidRPr="00F92706">
        <w:rPr>
          <w:b/>
          <w:lang w:val="ru-RU"/>
        </w:rPr>
        <w:t xml:space="preserve">, т. </w:t>
      </w:r>
      <w:r w:rsidR="00A42938">
        <w:rPr>
          <w:b/>
          <w:lang w:val="ru-RU"/>
        </w:rPr>
        <w:t>5</w:t>
      </w:r>
      <w:r w:rsidRPr="00F92706">
        <w:rPr>
          <w:b/>
          <w:lang w:val="ru-RU"/>
        </w:rPr>
        <w:t xml:space="preserve">….. е ............... ....................(.........................) лева, без </w:t>
      </w:r>
      <w:proofErr w:type="gramStart"/>
      <w:r w:rsidRPr="00F92706">
        <w:rPr>
          <w:b/>
          <w:lang w:val="ru-RU"/>
        </w:rPr>
        <w:t>включен</w:t>
      </w:r>
      <w:proofErr w:type="gramEnd"/>
      <w:r w:rsidRPr="00F92706">
        <w:rPr>
          <w:b/>
          <w:lang w:val="ru-RU"/>
        </w:rPr>
        <w:t xml:space="preserve"> ДДС.</w:t>
      </w:r>
    </w:p>
    <w:p w:rsidR="007D2D8B" w:rsidRPr="00F92706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  <w:r w:rsidRPr="00F92706">
        <w:rPr>
          <w:color w:val="000000"/>
          <w:lang w:val="bg-BG"/>
        </w:rPr>
        <w:t xml:space="preserve"> Цената включва всички разходи, режийни, данъци и такси, дължими от Изпълнителя, без включен ДДС.</w:t>
      </w: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  <w:r w:rsidRPr="009A665D">
        <w:rPr>
          <w:color w:val="000000"/>
          <w:lang w:val="bg-BG"/>
        </w:rPr>
        <w:t>Предложените цени са посочени в лева без включен ДДС и не подлежат на промяна за срока на договора.</w:t>
      </w: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lang w:val="bg-BG"/>
        </w:rPr>
      </w:pPr>
      <w:r w:rsidRPr="009A665D">
        <w:rPr>
          <w:lang w:val="bg-BG"/>
        </w:rPr>
        <w:t>При несъответствие между посочената с цифри и изписаната с думи цена ще се взема предвид изписаната с думи.</w:t>
      </w: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  <w:r w:rsidRPr="009A665D">
        <w:rPr>
          <w:color w:val="000000"/>
          <w:lang w:val="bg-BG"/>
        </w:rPr>
        <w:t>Настоящата предложена цена и поети ангажименти са валидни за срок от 60 дни, считано от крайния срок за подаване на офертата.</w:t>
      </w:r>
    </w:p>
    <w:p w:rsidR="007D2D8B" w:rsidRPr="009A665D" w:rsidRDefault="007D2D8B" w:rsidP="00171571">
      <w:pPr>
        <w:tabs>
          <w:tab w:val="left" w:pos="1843"/>
        </w:tabs>
        <w:ind w:firstLine="567"/>
        <w:jc w:val="both"/>
        <w:rPr>
          <w:color w:val="000000"/>
          <w:lang w:val="bg-BG"/>
        </w:rPr>
      </w:pPr>
    </w:p>
    <w:p w:rsidR="007D2D8B" w:rsidRDefault="007D2D8B" w:rsidP="00171571">
      <w:pPr>
        <w:tabs>
          <w:tab w:val="left" w:pos="1843"/>
        </w:tabs>
        <w:jc w:val="both"/>
        <w:rPr>
          <w:color w:val="000000"/>
          <w:lang w:val="ru-RU"/>
        </w:rPr>
      </w:pPr>
    </w:p>
    <w:p w:rsidR="007D2D8B" w:rsidRPr="00BB6D1E" w:rsidRDefault="007D2D8B" w:rsidP="00171571">
      <w:pPr>
        <w:jc w:val="both"/>
        <w:rPr>
          <w:b/>
          <w:bCs/>
          <w:lang w:val="bg-BG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61"/>
        <w:gridCol w:w="4261"/>
      </w:tblGrid>
      <w:tr w:rsidR="007D2D8B" w:rsidRPr="00725194">
        <w:trPr>
          <w:jc w:val="center"/>
        </w:trPr>
        <w:tc>
          <w:tcPr>
            <w:tcW w:w="4261" w:type="dxa"/>
          </w:tcPr>
          <w:p w:rsidR="007D2D8B" w:rsidRPr="00725194" w:rsidRDefault="007D2D8B" w:rsidP="00171571">
            <w:pPr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 xml:space="preserve">            Дата </w:t>
            </w:r>
          </w:p>
        </w:tc>
        <w:tc>
          <w:tcPr>
            <w:tcW w:w="4261" w:type="dxa"/>
          </w:tcPr>
          <w:p w:rsidR="007D2D8B" w:rsidRPr="00725194" w:rsidRDefault="007D2D8B" w:rsidP="00171571">
            <w:pPr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________/ _________ / ______</w:t>
            </w:r>
          </w:p>
        </w:tc>
      </w:tr>
      <w:tr w:rsidR="007D2D8B" w:rsidRPr="00725194">
        <w:trPr>
          <w:jc w:val="center"/>
        </w:trPr>
        <w:tc>
          <w:tcPr>
            <w:tcW w:w="4261" w:type="dxa"/>
          </w:tcPr>
          <w:p w:rsidR="007D2D8B" w:rsidRPr="00725194" w:rsidRDefault="007D2D8B" w:rsidP="00171571">
            <w:pPr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 xml:space="preserve">            Име и фамилия </w:t>
            </w:r>
          </w:p>
        </w:tc>
        <w:tc>
          <w:tcPr>
            <w:tcW w:w="4261" w:type="dxa"/>
          </w:tcPr>
          <w:p w:rsidR="007D2D8B" w:rsidRPr="00725194" w:rsidRDefault="007D2D8B" w:rsidP="00171571">
            <w:pPr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__________________________</w:t>
            </w:r>
          </w:p>
        </w:tc>
      </w:tr>
      <w:tr w:rsidR="007D2D8B" w:rsidRPr="00725194" w:rsidTr="00725194">
        <w:trPr>
          <w:trHeight w:val="378"/>
          <w:jc w:val="center"/>
        </w:trPr>
        <w:tc>
          <w:tcPr>
            <w:tcW w:w="4261" w:type="dxa"/>
          </w:tcPr>
          <w:p w:rsidR="007D2D8B" w:rsidRPr="00725194" w:rsidRDefault="007D2D8B" w:rsidP="00171571">
            <w:pPr>
              <w:jc w:val="both"/>
              <w:rPr>
                <w:b/>
                <w:bCs/>
                <w:lang w:val="bg-BG"/>
              </w:rPr>
            </w:pPr>
            <w:r w:rsidRPr="00725194">
              <w:rPr>
                <w:lang w:val="bg-BG"/>
              </w:rPr>
              <w:t xml:space="preserve">            </w:t>
            </w:r>
            <w:r w:rsidRPr="00725194">
              <w:rPr>
                <w:b/>
                <w:bCs/>
                <w:lang w:val="bg-BG"/>
              </w:rPr>
              <w:t>Длъжност</w:t>
            </w:r>
          </w:p>
        </w:tc>
        <w:tc>
          <w:tcPr>
            <w:tcW w:w="4261" w:type="dxa"/>
          </w:tcPr>
          <w:p w:rsidR="007D2D8B" w:rsidRPr="00725194" w:rsidRDefault="007D2D8B" w:rsidP="00171571">
            <w:pPr>
              <w:jc w:val="both"/>
              <w:rPr>
                <w:b/>
                <w:bCs/>
                <w:lang w:val="bg-BG"/>
              </w:rPr>
            </w:pPr>
            <w:r w:rsidRPr="00725194">
              <w:rPr>
                <w:b/>
                <w:bCs/>
                <w:lang w:val="bg-BG"/>
              </w:rPr>
              <w:t>__________________________</w:t>
            </w:r>
          </w:p>
        </w:tc>
      </w:tr>
      <w:tr w:rsidR="007D2D8B" w:rsidRPr="00725194">
        <w:trPr>
          <w:jc w:val="center"/>
        </w:trPr>
        <w:tc>
          <w:tcPr>
            <w:tcW w:w="4261" w:type="dxa"/>
          </w:tcPr>
          <w:p w:rsidR="007D2D8B" w:rsidRPr="00725194" w:rsidRDefault="007D2D8B" w:rsidP="00171571">
            <w:pPr>
              <w:jc w:val="both"/>
              <w:rPr>
                <w:b/>
                <w:bCs/>
                <w:lang w:val="bg-BG"/>
              </w:rPr>
            </w:pPr>
            <w:r w:rsidRPr="00725194">
              <w:rPr>
                <w:lang w:val="bg-BG"/>
              </w:rPr>
              <w:t xml:space="preserve">            </w:t>
            </w:r>
            <w:r w:rsidRPr="00725194">
              <w:rPr>
                <w:b/>
                <w:bCs/>
                <w:lang w:val="bg-BG"/>
              </w:rPr>
              <w:t>Подпис и печат</w:t>
            </w:r>
          </w:p>
        </w:tc>
        <w:tc>
          <w:tcPr>
            <w:tcW w:w="4261" w:type="dxa"/>
          </w:tcPr>
          <w:p w:rsidR="007D2D8B" w:rsidRPr="00725194" w:rsidRDefault="007D2D8B" w:rsidP="00171571">
            <w:pPr>
              <w:jc w:val="both"/>
              <w:rPr>
                <w:lang w:val="bg-BG"/>
              </w:rPr>
            </w:pPr>
            <w:r w:rsidRPr="00725194">
              <w:rPr>
                <w:lang w:val="bg-BG"/>
              </w:rPr>
              <w:t>__________________________</w:t>
            </w:r>
          </w:p>
        </w:tc>
      </w:tr>
    </w:tbl>
    <w:p w:rsidR="00E63902" w:rsidRPr="003246B2" w:rsidRDefault="00E63902" w:rsidP="003246B2">
      <w:pPr>
        <w:jc w:val="both"/>
        <w:rPr>
          <w:b/>
          <w:bCs/>
          <w:lang w:val="bg-BG"/>
        </w:rPr>
      </w:pPr>
    </w:p>
    <w:p w:rsidR="007D2D8B" w:rsidRDefault="007D2D8B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171571">
      <w:pPr>
        <w:ind w:firstLine="6120"/>
        <w:jc w:val="both"/>
        <w:rPr>
          <w:b/>
          <w:bCs/>
          <w:lang w:val="bg-BG"/>
        </w:rPr>
      </w:pPr>
    </w:p>
    <w:p w:rsidR="003246B2" w:rsidRDefault="003246B2" w:rsidP="005A1C96">
      <w:pPr>
        <w:jc w:val="both"/>
        <w:rPr>
          <w:b/>
          <w:bCs/>
          <w:lang w:val="bg-BG"/>
        </w:rPr>
      </w:pPr>
    </w:p>
    <w:p w:rsidR="007D2D8B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Pr="006D0500" w:rsidRDefault="007D2D8B" w:rsidP="00171571">
      <w:pPr>
        <w:ind w:firstLine="6120"/>
        <w:jc w:val="both"/>
        <w:rPr>
          <w:b/>
          <w:bCs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proofErr w:type="spellStart"/>
      <w:r w:rsidRPr="006D0500">
        <w:rPr>
          <w:b/>
          <w:bCs/>
        </w:rPr>
        <w:t>Образец</w:t>
      </w:r>
      <w:proofErr w:type="spellEnd"/>
    </w:p>
    <w:p w:rsidR="007D2D8B" w:rsidRPr="00126318" w:rsidRDefault="007D2D8B" w:rsidP="00171571">
      <w:pPr>
        <w:ind w:left="5664" w:firstLine="708"/>
        <w:jc w:val="both"/>
        <w:rPr>
          <w:i/>
          <w:iCs/>
        </w:rPr>
      </w:pPr>
    </w:p>
    <w:tbl>
      <w:tblPr>
        <w:tblW w:w="9108" w:type="dxa"/>
        <w:tblInd w:w="2" w:type="dxa"/>
        <w:tblLook w:val="0000" w:firstRow="0" w:lastRow="0" w:firstColumn="0" w:lastColumn="0" w:noHBand="0" w:noVBand="0"/>
      </w:tblPr>
      <w:tblGrid>
        <w:gridCol w:w="3708"/>
        <w:gridCol w:w="5400"/>
      </w:tblGrid>
      <w:tr w:rsidR="007D2D8B" w:rsidRPr="005A1C96">
        <w:tc>
          <w:tcPr>
            <w:tcW w:w="3708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5A1C96">
              <w:rPr>
                <w:b/>
                <w:bCs/>
                <w:lang w:val="bg-BG"/>
              </w:rPr>
              <w:t>Наименование на участника:</w:t>
            </w:r>
          </w:p>
        </w:tc>
        <w:tc>
          <w:tcPr>
            <w:tcW w:w="5400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i/>
                <w:iCs/>
              </w:rPr>
            </w:pPr>
          </w:p>
        </w:tc>
      </w:tr>
      <w:tr w:rsidR="007D2D8B" w:rsidRPr="005A1C96">
        <w:tc>
          <w:tcPr>
            <w:tcW w:w="3708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5A1C96">
              <w:rPr>
                <w:b/>
                <w:bCs/>
                <w:lang w:val="bg-BG"/>
              </w:rPr>
              <w:t>Седалище по регистрация:</w:t>
            </w:r>
          </w:p>
        </w:tc>
        <w:tc>
          <w:tcPr>
            <w:tcW w:w="5400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i/>
                <w:iCs/>
              </w:rPr>
            </w:pPr>
          </w:p>
        </w:tc>
      </w:tr>
      <w:tr w:rsidR="007D2D8B" w:rsidRPr="005A1C96">
        <w:tc>
          <w:tcPr>
            <w:tcW w:w="3708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5A1C96">
              <w:rPr>
                <w:b/>
                <w:bCs/>
                <w:lang w:val="bg-BG"/>
              </w:rPr>
              <w:t>IBAN, BIC:</w:t>
            </w:r>
          </w:p>
        </w:tc>
        <w:tc>
          <w:tcPr>
            <w:tcW w:w="5400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i/>
                <w:iCs/>
              </w:rPr>
            </w:pPr>
          </w:p>
        </w:tc>
      </w:tr>
      <w:tr w:rsidR="007D2D8B" w:rsidRPr="005A1C96">
        <w:tc>
          <w:tcPr>
            <w:tcW w:w="3708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5A1C96">
              <w:rPr>
                <w:b/>
                <w:bCs/>
                <w:lang w:val="bg-BG"/>
              </w:rPr>
              <w:t>ЕИК/ БУЛСТАТ:</w:t>
            </w:r>
          </w:p>
        </w:tc>
        <w:tc>
          <w:tcPr>
            <w:tcW w:w="5400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i/>
                <w:iCs/>
              </w:rPr>
            </w:pPr>
          </w:p>
        </w:tc>
      </w:tr>
      <w:tr w:rsidR="007D2D8B" w:rsidRPr="005A1C96">
        <w:tc>
          <w:tcPr>
            <w:tcW w:w="3708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5A1C96">
              <w:rPr>
                <w:b/>
                <w:bCs/>
                <w:lang w:val="bg-BG"/>
              </w:rPr>
              <w:t>Точен адрес за кореспонденция:</w:t>
            </w:r>
          </w:p>
        </w:tc>
        <w:tc>
          <w:tcPr>
            <w:tcW w:w="5400" w:type="dxa"/>
            <w:vAlign w:val="center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i/>
                <w:iCs/>
              </w:rPr>
            </w:pPr>
          </w:p>
        </w:tc>
      </w:tr>
      <w:tr w:rsidR="007D2D8B" w:rsidRPr="005A1C96">
        <w:tc>
          <w:tcPr>
            <w:tcW w:w="3708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5A1C96">
              <w:rPr>
                <w:b/>
                <w:bCs/>
                <w:lang w:val="bg-BG"/>
              </w:rPr>
              <w:t>Телефонен номер:</w:t>
            </w:r>
          </w:p>
        </w:tc>
        <w:tc>
          <w:tcPr>
            <w:tcW w:w="5400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i/>
                <w:iCs/>
              </w:rPr>
            </w:pPr>
          </w:p>
        </w:tc>
      </w:tr>
      <w:tr w:rsidR="007D2D8B" w:rsidRPr="005A1C96">
        <w:tc>
          <w:tcPr>
            <w:tcW w:w="3708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5A1C96">
              <w:rPr>
                <w:b/>
                <w:bCs/>
                <w:lang w:val="bg-BG"/>
              </w:rPr>
              <w:t>Факс номер:</w:t>
            </w:r>
          </w:p>
        </w:tc>
        <w:tc>
          <w:tcPr>
            <w:tcW w:w="5400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i/>
                <w:iCs/>
              </w:rPr>
            </w:pPr>
          </w:p>
        </w:tc>
      </w:tr>
      <w:tr w:rsidR="007D2D8B" w:rsidRPr="005A1C96">
        <w:tc>
          <w:tcPr>
            <w:tcW w:w="3708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r w:rsidRPr="005A1C96">
              <w:rPr>
                <w:b/>
                <w:bCs/>
                <w:lang w:val="bg-BG"/>
              </w:rPr>
              <w:t>Лице за контакти:</w:t>
            </w:r>
          </w:p>
        </w:tc>
        <w:tc>
          <w:tcPr>
            <w:tcW w:w="5400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i/>
                <w:iCs/>
              </w:rPr>
            </w:pPr>
          </w:p>
        </w:tc>
      </w:tr>
      <w:tr w:rsidR="007D2D8B" w:rsidRPr="005A1C96">
        <w:tc>
          <w:tcPr>
            <w:tcW w:w="3708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b/>
                <w:bCs/>
                <w:lang w:val="bg-BG"/>
              </w:rPr>
            </w:pPr>
            <w:proofErr w:type="spellStart"/>
            <w:r w:rsidRPr="005A1C96">
              <w:rPr>
                <w:b/>
                <w:bCs/>
                <w:lang w:val="bg-BG"/>
              </w:rPr>
              <w:t>E-mail</w:t>
            </w:r>
            <w:proofErr w:type="spellEnd"/>
            <w:r w:rsidRPr="005A1C96">
              <w:rPr>
                <w:b/>
                <w:bCs/>
                <w:lang w:val="bg-BG"/>
              </w:rPr>
              <w:t>:</w:t>
            </w:r>
          </w:p>
        </w:tc>
        <w:tc>
          <w:tcPr>
            <w:tcW w:w="5400" w:type="dxa"/>
          </w:tcPr>
          <w:p w:rsidR="007D2D8B" w:rsidRPr="005A1C96" w:rsidRDefault="007D2D8B" w:rsidP="00171571">
            <w:pPr>
              <w:pStyle w:val="BodyText"/>
              <w:spacing w:after="0"/>
              <w:jc w:val="both"/>
              <w:rPr>
                <w:i/>
                <w:iCs/>
              </w:rPr>
            </w:pPr>
          </w:p>
        </w:tc>
      </w:tr>
    </w:tbl>
    <w:p w:rsidR="007D2D8B" w:rsidRPr="005A1C96" w:rsidRDefault="007D2D8B" w:rsidP="00171571">
      <w:pPr>
        <w:jc w:val="both"/>
        <w:rPr>
          <w:b/>
          <w:bCs/>
          <w:lang w:val="bg-BG"/>
        </w:rPr>
      </w:pPr>
    </w:p>
    <w:p w:rsidR="007D2D8B" w:rsidRPr="005A1C96" w:rsidRDefault="007D2D8B" w:rsidP="00171571">
      <w:pPr>
        <w:jc w:val="both"/>
        <w:rPr>
          <w:b/>
          <w:bCs/>
        </w:rPr>
      </w:pPr>
      <w:r w:rsidRPr="005A1C96">
        <w:rPr>
          <w:b/>
          <w:bCs/>
        </w:rPr>
        <w:t>ДО</w:t>
      </w:r>
    </w:p>
    <w:p w:rsidR="007D2D8B" w:rsidRPr="005A1C96" w:rsidRDefault="007D2D8B" w:rsidP="00171571">
      <w:pPr>
        <w:jc w:val="both"/>
        <w:rPr>
          <w:b/>
          <w:bCs/>
        </w:rPr>
      </w:pPr>
      <w:r w:rsidRPr="005A1C96">
        <w:rPr>
          <w:b/>
          <w:bCs/>
        </w:rPr>
        <w:t>ИЗПЪЛНИТЕЛНА АГЕНЦИЯ</w:t>
      </w:r>
    </w:p>
    <w:p w:rsidR="007D2D8B" w:rsidRPr="005A1C96" w:rsidRDefault="007D2D8B" w:rsidP="00171571">
      <w:pPr>
        <w:ind w:left="3540" w:hanging="3540"/>
        <w:jc w:val="both"/>
        <w:rPr>
          <w:b/>
          <w:bCs/>
        </w:rPr>
      </w:pPr>
      <w:r w:rsidRPr="005A1C96">
        <w:rPr>
          <w:b/>
          <w:bCs/>
        </w:rPr>
        <w:t>ПО РИБАРСТВО И АКВАКУЛТУРИ</w:t>
      </w:r>
    </w:p>
    <w:p w:rsidR="007D2D8B" w:rsidRPr="005A1C96" w:rsidRDefault="007D2D8B" w:rsidP="00171571">
      <w:pPr>
        <w:ind w:left="3540" w:hanging="3540"/>
        <w:jc w:val="both"/>
        <w:rPr>
          <w:b/>
          <w:bCs/>
          <w:lang w:val="ru-RU"/>
        </w:rPr>
      </w:pPr>
      <w:r w:rsidRPr="005A1C96">
        <w:rPr>
          <w:b/>
          <w:bCs/>
          <w:lang w:val="ru-RU"/>
        </w:rPr>
        <w:t>ГР. СОФИЯ, П.К. 1606</w:t>
      </w:r>
    </w:p>
    <w:p w:rsidR="007D2D8B" w:rsidRPr="005A1C96" w:rsidRDefault="007D2D8B" w:rsidP="00171571">
      <w:pPr>
        <w:ind w:left="3540" w:hanging="3540"/>
        <w:jc w:val="both"/>
        <w:rPr>
          <w:b/>
          <w:bCs/>
          <w:lang w:val="ru-RU"/>
        </w:rPr>
      </w:pPr>
      <w:r w:rsidRPr="005A1C96">
        <w:rPr>
          <w:b/>
          <w:bCs/>
          <w:lang w:val="ru-RU"/>
        </w:rPr>
        <w:t>БУЛ. “ХРИСТО БОТЕВ” № 17</w:t>
      </w:r>
    </w:p>
    <w:p w:rsidR="007D2D8B" w:rsidRPr="005A1C96" w:rsidRDefault="007D2D8B" w:rsidP="00171571">
      <w:pPr>
        <w:jc w:val="both"/>
        <w:rPr>
          <w:lang w:val="bg-BG"/>
        </w:rPr>
      </w:pPr>
    </w:p>
    <w:p w:rsidR="007D2D8B" w:rsidRPr="00622802" w:rsidRDefault="007D2D8B" w:rsidP="00171571">
      <w:pPr>
        <w:tabs>
          <w:tab w:val="left" w:pos="1843"/>
        </w:tabs>
        <w:jc w:val="both"/>
        <w:rPr>
          <w:b/>
          <w:bCs/>
          <w:lang w:val="bg-BG"/>
        </w:rPr>
      </w:pPr>
      <w:r w:rsidRPr="005A1C96">
        <w:rPr>
          <w:b/>
          <w:bCs/>
          <w:lang w:val="bg-BG"/>
        </w:rPr>
        <w:tab/>
      </w:r>
      <w:r w:rsidRPr="005A1C96">
        <w:rPr>
          <w:b/>
          <w:bCs/>
          <w:lang w:val="bg-BG"/>
        </w:rPr>
        <w:tab/>
      </w:r>
      <w:r w:rsidRPr="00622802">
        <w:rPr>
          <w:b/>
          <w:bCs/>
          <w:lang w:val="bg-BG"/>
        </w:rPr>
        <w:t>П Р Е Д Л О Ж Е Н И Е   З А    И З П Ъ Л Н Е Н И Е</w:t>
      </w:r>
    </w:p>
    <w:p w:rsidR="007D2D8B" w:rsidRPr="00622802" w:rsidRDefault="007D2D8B" w:rsidP="00171571">
      <w:pPr>
        <w:jc w:val="both"/>
        <w:rPr>
          <w:lang w:val="ru-RU"/>
        </w:rPr>
      </w:pPr>
    </w:p>
    <w:p w:rsidR="007D2D8B" w:rsidRPr="005A1C96" w:rsidRDefault="007D2D8B" w:rsidP="00171571">
      <w:pPr>
        <w:pStyle w:val="BodyText"/>
        <w:ind w:firstLine="540"/>
        <w:jc w:val="both"/>
        <w:rPr>
          <w:b/>
          <w:bCs/>
          <w:lang w:val="bg-BG"/>
        </w:rPr>
      </w:pPr>
      <w:r w:rsidRPr="005A1C96">
        <w:rPr>
          <w:b/>
          <w:bCs/>
          <w:lang w:val="ru-RU"/>
        </w:rPr>
        <w:t>УВАЖАЕМИ ГОСПОЖИ И ГОСПОДА,</w:t>
      </w:r>
    </w:p>
    <w:p w:rsidR="007D2D8B" w:rsidRPr="005A1C96" w:rsidRDefault="007D2D8B" w:rsidP="005A1C96">
      <w:pPr>
        <w:ind w:firstLine="900"/>
        <w:jc w:val="both"/>
        <w:rPr>
          <w:bCs/>
          <w:lang w:val="bg-BG"/>
        </w:rPr>
      </w:pPr>
      <w:r w:rsidRPr="005A1C96">
        <w:rPr>
          <w:lang w:val="bg-BG"/>
        </w:rPr>
        <w:t>След запознаване с публична покана за</w:t>
      </w:r>
      <w:r w:rsidR="00F20F8F" w:rsidRPr="005A1C96">
        <w:rPr>
          <w:color w:val="000000"/>
          <w:lang w:val="bg-BG"/>
        </w:rPr>
        <w:t xml:space="preserve"> </w:t>
      </w:r>
      <w:r w:rsidR="003246B2" w:rsidRPr="005A1C96">
        <w:rPr>
          <w:lang w:val="bg-BG"/>
        </w:rPr>
        <w:t>п</w:t>
      </w:r>
      <w:r w:rsidR="003246B2" w:rsidRPr="005A1C96">
        <w:rPr>
          <w:bCs/>
          <w:lang w:val="bg-BG"/>
        </w:rPr>
        <w:t>одготовка и провеждане на заседания, срещи и други мероприятия, свързани с разработването и обсъждането на Програмата за морско дело и рибарство за периода 2014-2020 г. по проект по мярка 5.1. „Техническа помощ” от ОПРСР с</w:t>
      </w:r>
      <w:r w:rsidR="00062C71" w:rsidRPr="005A1C96">
        <w:rPr>
          <w:bCs/>
          <w:lang w:val="bg-BG"/>
        </w:rPr>
        <w:t xml:space="preserve"> УНП: </w:t>
      </w:r>
      <w:r w:rsidR="003246B2" w:rsidRPr="005A1C96">
        <w:rPr>
          <w:bCs/>
          <w:lang w:val="bg-BG"/>
        </w:rPr>
        <w:t xml:space="preserve">BG0713EFF-516-220457 и наименование „Подготовка и провеждане на заседания, срещи и други мероприятия, свързани с разработването и обсъждането на Програмата за морско дело и рибарство за периода 2014-2020 г.“,      </w:t>
      </w:r>
      <w:r w:rsidR="00F20F8F" w:rsidRPr="005A1C96">
        <w:rPr>
          <w:color w:val="000000"/>
          <w:lang w:val="bg-BG"/>
        </w:rPr>
        <w:t xml:space="preserve">       </w:t>
      </w:r>
    </w:p>
    <w:p w:rsidR="007D2D8B" w:rsidRPr="005A1C96" w:rsidRDefault="007D2D8B" w:rsidP="00171571">
      <w:pPr>
        <w:ind w:firstLine="720"/>
        <w:jc w:val="both"/>
        <w:rPr>
          <w:lang w:val="bg-BG"/>
        </w:rPr>
      </w:pPr>
      <w:r w:rsidRPr="005A1C96">
        <w:rPr>
          <w:lang w:val="bg-BG"/>
        </w:rPr>
        <w:t xml:space="preserve">   ние</w:t>
      </w:r>
    </w:p>
    <w:p w:rsidR="007D2D8B" w:rsidRPr="005A1C96" w:rsidRDefault="007D2D8B" w:rsidP="00171571">
      <w:pPr>
        <w:shd w:val="clear" w:color="auto" w:fill="FFFFFF"/>
        <w:tabs>
          <w:tab w:val="left" w:leader="dot" w:pos="8184"/>
        </w:tabs>
        <w:jc w:val="both"/>
        <w:rPr>
          <w:b/>
          <w:bCs/>
          <w:color w:val="000000"/>
          <w:lang w:val="bg-BG"/>
        </w:rPr>
      </w:pPr>
      <w:r w:rsidRPr="005A1C96">
        <w:rPr>
          <w:b/>
          <w:bCs/>
          <w:color w:val="000000"/>
          <w:lang w:val="bg-BG"/>
        </w:rPr>
        <w:t>от ___________________________________________________________________________</w:t>
      </w:r>
    </w:p>
    <w:p w:rsidR="007D2D8B" w:rsidRPr="005A1C96" w:rsidRDefault="007D2D8B" w:rsidP="00171571">
      <w:pPr>
        <w:shd w:val="clear" w:color="auto" w:fill="FFFFFF"/>
        <w:tabs>
          <w:tab w:val="left" w:leader="dot" w:pos="8184"/>
        </w:tabs>
        <w:jc w:val="both"/>
        <w:rPr>
          <w:b/>
          <w:bCs/>
          <w:color w:val="000000"/>
          <w:lang w:val="bg-BG"/>
        </w:rPr>
      </w:pPr>
      <w:r w:rsidRPr="005A1C96">
        <w:rPr>
          <w:b/>
          <w:bCs/>
          <w:color w:val="000000"/>
          <w:lang w:val="bg-BG"/>
        </w:rPr>
        <w:t>адрес /седалище и адрес на управление/ _________________________________________</w:t>
      </w:r>
    </w:p>
    <w:p w:rsidR="007D2D8B" w:rsidRPr="005A1C96" w:rsidRDefault="007D2D8B" w:rsidP="00171571">
      <w:pPr>
        <w:shd w:val="clear" w:color="auto" w:fill="FFFFFF"/>
        <w:tabs>
          <w:tab w:val="left" w:leader="dot" w:pos="8184"/>
        </w:tabs>
        <w:jc w:val="both"/>
        <w:rPr>
          <w:b/>
          <w:bCs/>
          <w:color w:val="000000"/>
          <w:lang w:val="bg-BG"/>
        </w:rPr>
      </w:pPr>
      <w:r w:rsidRPr="005A1C96">
        <w:rPr>
          <w:b/>
          <w:bCs/>
          <w:color w:val="000000"/>
          <w:lang w:val="bg-BG"/>
        </w:rPr>
        <w:t>БУЛСТАТ ________________, регистриран/о в ___________________________________</w:t>
      </w:r>
    </w:p>
    <w:p w:rsidR="007D2D8B" w:rsidRPr="005A1C96" w:rsidRDefault="007D2D8B" w:rsidP="00171571">
      <w:pPr>
        <w:shd w:val="clear" w:color="auto" w:fill="FFFFFF"/>
        <w:tabs>
          <w:tab w:val="left" w:leader="dot" w:pos="8184"/>
        </w:tabs>
        <w:jc w:val="both"/>
        <w:rPr>
          <w:b/>
          <w:bCs/>
          <w:color w:val="000000"/>
          <w:lang w:val="bg-BG"/>
        </w:rPr>
      </w:pPr>
      <w:r w:rsidRPr="005A1C96">
        <w:rPr>
          <w:b/>
          <w:bCs/>
          <w:color w:val="000000"/>
          <w:lang w:val="bg-BG"/>
        </w:rPr>
        <w:t>с решение по ф.д. №_____/___________г., представляван/о от ____________                  ____________________________________________ ЕГН  ___________________.</w:t>
      </w:r>
    </w:p>
    <w:p w:rsidR="007D2D8B" w:rsidRPr="005A1C96" w:rsidRDefault="007D2D8B" w:rsidP="00171571">
      <w:pPr>
        <w:shd w:val="clear" w:color="auto" w:fill="FFFFFF"/>
        <w:tabs>
          <w:tab w:val="left" w:leader="dot" w:pos="8184"/>
        </w:tabs>
        <w:ind w:firstLine="540"/>
        <w:jc w:val="both"/>
        <w:rPr>
          <w:b/>
          <w:bCs/>
          <w:color w:val="000000"/>
          <w:lang w:val="bg-BG"/>
        </w:rPr>
      </w:pPr>
    </w:p>
    <w:p w:rsidR="007D2D8B" w:rsidRPr="005A1C96" w:rsidRDefault="007D2D8B" w:rsidP="00171571">
      <w:pPr>
        <w:shd w:val="clear" w:color="auto" w:fill="FFFFFF"/>
        <w:tabs>
          <w:tab w:val="left" w:leader="dot" w:pos="8184"/>
        </w:tabs>
        <w:ind w:firstLine="900"/>
        <w:jc w:val="both"/>
        <w:rPr>
          <w:color w:val="000000"/>
          <w:lang w:val="bg-BG"/>
        </w:rPr>
      </w:pPr>
      <w:r w:rsidRPr="005A1C96">
        <w:rPr>
          <w:color w:val="000000"/>
          <w:lang w:val="bg-BG"/>
        </w:rPr>
        <w:t>Правим следното предложение за изпълнение:</w:t>
      </w:r>
    </w:p>
    <w:p w:rsidR="003246B2" w:rsidRPr="005A1C96" w:rsidRDefault="003246B2" w:rsidP="003246B2">
      <w:pPr>
        <w:ind w:left="180" w:right="37" w:firstLine="720"/>
        <w:jc w:val="both"/>
        <w:rPr>
          <w:color w:val="000000"/>
          <w:lang w:val="bg-BG"/>
        </w:rPr>
      </w:pPr>
      <w:r w:rsidRPr="005A1C96">
        <w:rPr>
          <w:color w:val="000000"/>
          <w:lang w:val="bg-BG"/>
        </w:rPr>
        <w:t>Приемаме да …………………………</w:t>
      </w:r>
    </w:p>
    <w:p w:rsidR="003246B2" w:rsidRPr="005A1C96" w:rsidRDefault="003246B2" w:rsidP="005A1C96">
      <w:pPr>
        <w:ind w:left="180" w:right="37" w:firstLine="720"/>
        <w:jc w:val="both"/>
        <w:rPr>
          <w:color w:val="000000"/>
          <w:lang w:val="bg-BG"/>
        </w:rPr>
      </w:pPr>
      <w:r w:rsidRPr="005A1C96">
        <w:rPr>
          <w:color w:val="000000"/>
          <w:lang w:val="bg-BG"/>
        </w:rPr>
        <w:t>Задължаваме се да ……………………</w:t>
      </w:r>
    </w:p>
    <w:p w:rsidR="007D2D8B" w:rsidRPr="005A1C96" w:rsidRDefault="007D2D8B" w:rsidP="003246B2">
      <w:pPr>
        <w:ind w:firstLine="900"/>
        <w:jc w:val="both"/>
        <w:rPr>
          <w:lang w:val="bg-BG"/>
        </w:rPr>
      </w:pPr>
      <w:r w:rsidRPr="005A1C96">
        <w:rPr>
          <w:bCs/>
          <w:lang w:val="bg-BG"/>
        </w:rPr>
        <w:t xml:space="preserve">       </w:t>
      </w:r>
    </w:p>
    <w:p w:rsidR="007D2D8B" w:rsidRPr="005A1C96" w:rsidRDefault="007D2D8B" w:rsidP="00171571">
      <w:pPr>
        <w:ind w:firstLine="540"/>
        <w:jc w:val="both"/>
        <w:rPr>
          <w:b/>
          <w:bCs/>
          <w:lang w:val="bg-BG"/>
        </w:rPr>
      </w:pPr>
      <w:r w:rsidRPr="005A1C96">
        <w:rPr>
          <w:b/>
          <w:bCs/>
          <w:lang w:val="bg-BG"/>
        </w:rPr>
        <w:t>Тази оферта е със срок на валидност 60 (шестдесет) календарни дни, считано от крайния срок (последния ден) за подаване на оферти.</w:t>
      </w:r>
    </w:p>
    <w:p w:rsidR="007D2D8B" w:rsidRPr="005A1C96" w:rsidRDefault="007D2D8B" w:rsidP="005A1C96">
      <w:pPr>
        <w:jc w:val="both"/>
        <w:rPr>
          <w:lang w:val="bg-BG"/>
        </w:rPr>
      </w:pPr>
    </w:p>
    <w:p w:rsidR="007D2D8B" w:rsidRPr="005A1C96" w:rsidRDefault="007D2D8B" w:rsidP="00171571">
      <w:pPr>
        <w:jc w:val="both"/>
        <w:rPr>
          <w:b/>
          <w:bCs/>
          <w:lang w:val="bg-BG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61"/>
        <w:gridCol w:w="4261"/>
      </w:tblGrid>
      <w:tr w:rsidR="007D2D8B" w:rsidRPr="005A1C96">
        <w:trPr>
          <w:jc w:val="center"/>
        </w:trPr>
        <w:tc>
          <w:tcPr>
            <w:tcW w:w="4261" w:type="dxa"/>
          </w:tcPr>
          <w:p w:rsidR="007D2D8B" w:rsidRPr="005A1C96" w:rsidRDefault="007D2D8B" w:rsidP="00171571">
            <w:pPr>
              <w:jc w:val="both"/>
              <w:rPr>
                <w:b/>
                <w:bCs/>
              </w:rPr>
            </w:pPr>
            <w:r w:rsidRPr="005A1C96">
              <w:rPr>
                <w:b/>
                <w:bCs/>
                <w:lang w:val="ru-RU"/>
              </w:rPr>
              <w:t xml:space="preserve">            </w:t>
            </w:r>
            <w:proofErr w:type="spellStart"/>
            <w:r w:rsidRPr="005A1C96">
              <w:rPr>
                <w:b/>
                <w:bCs/>
              </w:rPr>
              <w:t>Дата</w:t>
            </w:r>
            <w:proofErr w:type="spellEnd"/>
            <w:r w:rsidRPr="005A1C96">
              <w:rPr>
                <w:b/>
                <w:bCs/>
              </w:rPr>
              <w:t xml:space="preserve"> </w:t>
            </w:r>
          </w:p>
        </w:tc>
        <w:tc>
          <w:tcPr>
            <w:tcW w:w="4261" w:type="dxa"/>
          </w:tcPr>
          <w:p w:rsidR="007D2D8B" w:rsidRPr="005A1C96" w:rsidRDefault="007D2D8B" w:rsidP="00171571">
            <w:pPr>
              <w:jc w:val="both"/>
              <w:rPr>
                <w:b/>
                <w:bCs/>
              </w:rPr>
            </w:pPr>
            <w:r w:rsidRPr="005A1C96">
              <w:rPr>
                <w:b/>
                <w:bCs/>
              </w:rPr>
              <w:t>________/ _________ / ______</w:t>
            </w:r>
          </w:p>
        </w:tc>
      </w:tr>
      <w:tr w:rsidR="007D2D8B" w:rsidRPr="005A1C96">
        <w:trPr>
          <w:jc w:val="center"/>
        </w:trPr>
        <w:tc>
          <w:tcPr>
            <w:tcW w:w="4261" w:type="dxa"/>
          </w:tcPr>
          <w:p w:rsidR="007D2D8B" w:rsidRPr="005A1C96" w:rsidRDefault="007D2D8B" w:rsidP="00171571">
            <w:pPr>
              <w:jc w:val="both"/>
              <w:rPr>
                <w:b/>
                <w:bCs/>
              </w:rPr>
            </w:pPr>
            <w:r w:rsidRPr="005A1C96">
              <w:rPr>
                <w:b/>
                <w:bCs/>
              </w:rPr>
              <w:t xml:space="preserve">            </w:t>
            </w:r>
            <w:proofErr w:type="spellStart"/>
            <w:r w:rsidRPr="005A1C96">
              <w:rPr>
                <w:b/>
                <w:bCs/>
              </w:rPr>
              <w:t>Име</w:t>
            </w:r>
            <w:proofErr w:type="spellEnd"/>
            <w:r w:rsidRPr="005A1C96">
              <w:rPr>
                <w:b/>
                <w:bCs/>
              </w:rPr>
              <w:t xml:space="preserve"> и </w:t>
            </w:r>
            <w:proofErr w:type="spellStart"/>
            <w:r w:rsidRPr="005A1C96">
              <w:rPr>
                <w:b/>
                <w:bCs/>
              </w:rPr>
              <w:t>фамилия</w:t>
            </w:r>
            <w:proofErr w:type="spellEnd"/>
            <w:r w:rsidRPr="005A1C96">
              <w:rPr>
                <w:b/>
                <w:bCs/>
              </w:rPr>
              <w:t xml:space="preserve"> </w:t>
            </w:r>
          </w:p>
        </w:tc>
        <w:tc>
          <w:tcPr>
            <w:tcW w:w="4261" w:type="dxa"/>
          </w:tcPr>
          <w:p w:rsidR="007D2D8B" w:rsidRPr="005A1C96" w:rsidRDefault="007D2D8B" w:rsidP="00171571">
            <w:pPr>
              <w:jc w:val="both"/>
              <w:rPr>
                <w:b/>
                <w:bCs/>
              </w:rPr>
            </w:pPr>
            <w:r w:rsidRPr="005A1C96">
              <w:rPr>
                <w:b/>
                <w:bCs/>
              </w:rPr>
              <w:t>__________________________</w:t>
            </w:r>
          </w:p>
        </w:tc>
      </w:tr>
      <w:tr w:rsidR="007D2D8B" w:rsidRPr="005A1C96">
        <w:trPr>
          <w:jc w:val="center"/>
        </w:trPr>
        <w:tc>
          <w:tcPr>
            <w:tcW w:w="4261" w:type="dxa"/>
          </w:tcPr>
          <w:p w:rsidR="007D2D8B" w:rsidRPr="005A1C96" w:rsidRDefault="007D2D8B" w:rsidP="00171571">
            <w:pPr>
              <w:jc w:val="both"/>
              <w:rPr>
                <w:b/>
                <w:bCs/>
              </w:rPr>
            </w:pPr>
            <w:r w:rsidRPr="005A1C96">
              <w:t xml:space="preserve">            </w:t>
            </w:r>
            <w:proofErr w:type="spellStart"/>
            <w:r w:rsidRPr="005A1C96">
              <w:rPr>
                <w:b/>
                <w:bCs/>
              </w:rPr>
              <w:t>Длъжност</w:t>
            </w:r>
            <w:proofErr w:type="spellEnd"/>
          </w:p>
        </w:tc>
        <w:tc>
          <w:tcPr>
            <w:tcW w:w="4261" w:type="dxa"/>
          </w:tcPr>
          <w:p w:rsidR="007D2D8B" w:rsidRPr="005A1C96" w:rsidRDefault="007D2D8B" w:rsidP="00171571">
            <w:pPr>
              <w:jc w:val="both"/>
              <w:rPr>
                <w:b/>
                <w:bCs/>
              </w:rPr>
            </w:pPr>
            <w:r w:rsidRPr="005A1C96">
              <w:rPr>
                <w:b/>
                <w:bCs/>
              </w:rPr>
              <w:t>__________________________</w:t>
            </w:r>
          </w:p>
        </w:tc>
      </w:tr>
      <w:tr w:rsidR="007D2D8B" w:rsidRPr="005A1C96">
        <w:trPr>
          <w:jc w:val="center"/>
        </w:trPr>
        <w:tc>
          <w:tcPr>
            <w:tcW w:w="4261" w:type="dxa"/>
          </w:tcPr>
          <w:p w:rsidR="007D2D8B" w:rsidRPr="005A1C96" w:rsidRDefault="007D2D8B" w:rsidP="00171571">
            <w:pPr>
              <w:jc w:val="both"/>
              <w:rPr>
                <w:b/>
                <w:bCs/>
              </w:rPr>
            </w:pPr>
            <w:r w:rsidRPr="005A1C96">
              <w:t xml:space="preserve">            </w:t>
            </w:r>
            <w:proofErr w:type="spellStart"/>
            <w:r w:rsidRPr="005A1C96">
              <w:rPr>
                <w:b/>
                <w:bCs/>
              </w:rPr>
              <w:t>Подпис</w:t>
            </w:r>
            <w:proofErr w:type="spellEnd"/>
            <w:r w:rsidRPr="005A1C96">
              <w:rPr>
                <w:b/>
                <w:bCs/>
              </w:rPr>
              <w:t xml:space="preserve"> и </w:t>
            </w:r>
            <w:proofErr w:type="spellStart"/>
            <w:r w:rsidRPr="005A1C96">
              <w:rPr>
                <w:b/>
                <w:bCs/>
              </w:rPr>
              <w:t>печат</w:t>
            </w:r>
            <w:proofErr w:type="spellEnd"/>
          </w:p>
        </w:tc>
        <w:tc>
          <w:tcPr>
            <w:tcW w:w="4261" w:type="dxa"/>
          </w:tcPr>
          <w:p w:rsidR="007D2D8B" w:rsidRPr="005A1C96" w:rsidRDefault="007D2D8B" w:rsidP="00171571">
            <w:pPr>
              <w:jc w:val="both"/>
            </w:pPr>
            <w:r w:rsidRPr="005A1C96">
              <w:t>__________________________</w:t>
            </w:r>
          </w:p>
        </w:tc>
      </w:tr>
    </w:tbl>
    <w:p w:rsidR="00FF4B13" w:rsidRPr="00910379" w:rsidRDefault="00FF4B13" w:rsidP="005A1C96">
      <w:pPr>
        <w:jc w:val="both"/>
        <w:rPr>
          <w:b/>
          <w:bCs/>
          <w:lang w:val="bg-BG"/>
        </w:rPr>
      </w:pPr>
    </w:p>
    <w:p w:rsidR="00E63902" w:rsidRPr="00E63902" w:rsidRDefault="00E63902" w:rsidP="00171571">
      <w:pPr>
        <w:ind w:firstLine="7200"/>
        <w:jc w:val="both"/>
        <w:rPr>
          <w:b/>
          <w:bCs/>
        </w:rPr>
      </w:pPr>
    </w:p>
    <w:p w:rsidR="007D2D8B" w:rsidRPr="009A665D" w:rsidRDefault="007D2D8B" w:rsidP="00171571">
      <w:pPr>
        <w:ind w:firstLine="7200"/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t>Образец</w:t>
      </w:r>
    </w:p>
    <w:p w:rsidR="007D2D8B" w:rsidRPr="009A665D" w:rsidRDefault="007D2D8B" w:rsidP="00171571">
      <w:pPr>
        <w:jc w:val="both"/>
        <w:rPr>
          <w:b/>
          <w:bCs/>
          <w:sz w:val="28"/>
          <w:szCs w:val="28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sz w:val="28"/>
          <w:szCs w:val="28"/>
          <w:lang w:val="bg-BG"/>
        </w:rPr>
      </w:pPr>
      <w:r w:rsidRPr="009A665D">
        <w:rPr>
          <w:b/>
          <w:bCs/>
          <w:sz w:val="28"/>
          <w:szCs w:val="28"/>
          <w:lang w:val="bg-BG"/>
        </w:rPr>
        <w:t>Декларация за удостоверяване липсата на обстоятелства по чл.</w:t>
      </w:r>
      <w:r w:rsidR="00725194">
        <w:rPr>
          <w:b/>
          <w:bCs/>
          <w:sz w:val="28"/>
          <w:szCs w:val="28"/>
          <w:lang w:val="bg-BG"/>
        </w:rPr>
        <w:t xml:space="preserve"> </w:t>
      </w:r>
      <w:r w:rsidRPr="009A665D">
        <w:rPr>
          <w:b/>
          <w:bCs/>
          <w:sz w:val="28"/>
          <w:szCs w:val="28"/>
          <w:lang w:val="bg-BG"/>
        </w:rPr>
        <w:t>47, ал.</w:t>
      </w:r>
      <w:r w:rsidR="00725194">
        <w:rPr>
          <w:b/>
          <w:bCs/>
          <w:sz w:val="28"/>
          <w:szCs w:val="28"/>
          <w:lang w:val="bg-BG"/>
        </w:rPr>
        <w:t xml:space="preserve"> </w:t>
      </w:r>
      <w:r w:rsidRPr="009A665D">
        <w:rPr>
          <w:b/>
          <w:bCs/>
          <w:sz w:val="28"/>
          <w:szCs w:val="28"/>
          <w:lang w:val="bg-BG"/>
        </w:rPr>
        <w:t>1, ал.</w:t>
      </w:r>
      <w:r w:rsidR="00725194">
        <w:rPr>
          <w:b/>
          <w:bCs/>
          <w:sz w:val="28"/>
          <w:szCs w:val="28"/>
          <w:lang w:val="bg-BG"/>
        </w:rPr>
        <w:t xml:space="preserve"> </w:t>
      </w:r>
      <w:r w:rsidRPr="009A665D">
        <w:rPr>
          <w:b/>
          <w:bCs/>
          <w:sz w:val="28"/>
          <w:szCs w:val="28"/>
          <w:lang w:val="bg-BG"/>
        </w:rPr>
        <w:t>2 и ал.</w:t>
      </w:r>
      <w:r w:rsidR="00725194">
        <w:rPr>
          <w:b/>
          <w:bCs/>
          <w:sz w:val="28"/>
          <w:szCs w:val="28"/>
          <w:lang w:val="bg-BG"/>
        </w:rPr>
        <w:t xml:space="preserve"> </w:t>
      </w:r>
      <w:r w:rsidRPr="009A665D">
        <w:rPr>
          <w:b/>
          <w:bCs/>
          <w:sz w:val="28"/>
          <w:szCs w:val="28"/>
          <w:lang w:val="bg-BG"/>
        </w:rPr>
        <w:t>5, т.</w:t>
      </w:r>
      <w:r w:rsidR="00725194">
        <w:rPr>
          <w:b/>
          <w:bCs/>
          <w:sz w:val="28"/>
          <w:szCs w:val="28"/>
          <w:lang w:val="bg-BG"/>
        </w:rPr>
        <w:t xml:space="preserve"> </w:t>
      </w:r>
      <w:r w:rsidRPr="009A665D">
        <w:rPr>
          <w:b/>
          <w:bCs/>
          <w:sz w:val="28"/>
          <w:szCs w:val="28"/>
          <w:lang w:val="bg-BG"/>
        </w:rPr>
        <w:t>2 от Закон за обществените поръчки</w:t>
      </w:r>
    </w:p>
    <w:p w:rsidR="007D2D8B" w:rsidRPr="009A665D" w:rsidRDefault="007D2D8B" w:rsidP="00171571">
      <w:pPr>
        <w:jc w:val="both"/>
        <w:rPr>
          <w:i/>
          <w:iCs/>
          <w:sz w:val="20"/>
          <w:szCs w:val="20"/>
          <w:lang w:val="bg-BG"/>
        </w:rPr>
      </w:pPr>
      <w:r w:rsidRPr="009A665D">
        <w:rPr>
          <w:b/>
          <w:bCs/>
          <w:i/>
          <w:iCs/>
          <w:sz w:val="20"/>
          <w:szCs w:val="20"/>
          <w:lang w:val="bg-BG"/>
        </w:rPr>
        <w:t>(/</w:t>
      </w:r>
      <w:r w:rsidRPr="009A665D">
        <w:rPr>
          <w:i/>
          <w:iCs/>
          <w:sz w:val="20"/>
          <w:szCs w:val="20"/>
          <w:lang w:val="bg-BG"/>
        </w:rPr>
        <w:t>попълва се от ФЛ - участник /кандидат/ в процедурата или представителния  орган участник /кандидат/, ако е ЮЛ)</w:t>
      </w:r>
    </w:p>
    <w:p w:rsidR="007D2D8B" w:rsidRPr="009A665D" w:rsidRDefault="007D2D8B" w:rsidP="00171571">
      <w:pPr>
        <w:jc w:val="both"/>
        <w:rPr>
          <w:b/>
          <w:bCs/>
          <w:sz w:val="20"/>
          <w:szCs w:val="20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sz w:val="20"/>
          <w:szCs w:val="20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sz w:val="20"/>
          <w:szCs w:val="20"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Подписаният ...............................................................................................................................,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ЕГН ..........................., л.к. № ................................, изд. от .................................... на ........................г.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постоянен адрес: ......................................................................................................................................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....................................................................................................................................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на „............................................................................................................................................................”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със седалище и адрес на управление: ....................................................................................................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ЕИК/БУЛСТАТ ........................................................................................................................................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sz w:val="20"/>
          <w:szCs w:val="20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t>ДЕКЛАРИРАМ:</w:t>
      </w:r>
    </w:p>
    <w:p w:rsidR="007D2D8B" w:rsidRPr="009A665D" w:rsidRDefault="007D2D8B" w:rsidP="00171571">
      <w:pPr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jc w:val="both"/>
        <w:rPr>
          <w:sz w:val="20"/>
          <w:szCs w:val="20"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b/>
          <w:bCs/>
          <w:lang w:val="bg-BG"/>
        </w:rPr>
        <w:t>1.</w:t>
      </w:r>
      <w:r w:rsidRPr="009A665D">
        <w:rPr>
          <w:lang w:val="bg-BG"/>
        </w:rPr>
        <w:t xml:space="preserve"> Не съм осъждан с влязла в сила присъда (реабилитиран съм) за: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lang w:val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lang w:val="bg-BG"/>
        </w:rPr>
        <w:t>б) подкуп по чл. 301-307 от Наказателния кодекс;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lang w:val="bg-BG"/>
        </w:rPr>
        <w:t>в) участие в организирана престъпна група по чл. 321 и 321а от Наказателния кодекс;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lang w:val="bg-BG"/>
        </w:rPr>
        <w:t>г) престъпление против собствеността по чл. 194-217 от Наказателния кодекс;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lang w:val="bg-BG"/>
        </w:rPr>
        <w:t>д) престъпление против стопанството по чл. 219-252 от Наказателния кодекс;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b/>
          <w:bCs/>
          <w:lang w:val="bg-BG"/>
        </w:rPr>
        <w:t>2.</w:t>
      </w:r>
      <w:r w:rsidRPr="009A665D">
        <w:rPr>
          <w:lang w:val="bg-BG"/>
        </w:rPr>
        <w:t xml:space="preserve"> Представляваният от мен участник  не е обявен в несъстоятелност;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b/>
          <w:bCs/>
          <w:lang w:val="bg-BG"/>
        </w:rPr>
        <w:t>3.</w:t>
      </w:r>
      <w:r w:rsidRPr="009A665D">
        <w:rPr>
          <w:lang w:val="bg-BG"/>
        </w:rPr>
        <w:t xml:space="preserve"> Представляваният от мен участник: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lang w:val="bg-BG"/>
        </w:rPr>
        <w:t>- не е в производство по ликвидация;</w:t>
      </w:r>
    </w:p>
    <w:p w:rsidR="007D2D8B" w:rsidRPr="009A665D" w:rsidRDefault="007D2D8B" w:rsidP="00171571">
      <w:pPr>
        <w:ind w:firstLine="708"/>
        <w:jc w:val="both"/>
        <w:rPr>
          <w:b/>
          <w:bCs/>
          <w:lang w:val="bg-BG"/>
        </w:rPr>
      </w:pPr>
      <w:r w:rsidRPr="009A665D">
        <w:rPr>
          <w:lang w:val="bg-BG"/>
        </w:rPr>
        <w:t>- не се намира в подобна процедура съгласно националните закони и подзаконови актове /тази алтернатива се посочва в случай, че участникът е чуждестранно лице/;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b/>
          <w:bCs/>
          <w:lang w:val="bg-BG"/>
        </w:rPr>
        <w:t>4.</w:t>
      </w:r>
      <w:r w:rsidRPr="009A665D">
        <w:rPr>
          <w:lang w:val="bg-BG"/>
        </w:rPr>
        <w:t xml:space="preserve"> Представляваният от мен участник: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lang w:val="bg-BG"/>
        </w:rPr>
        <w:t>- не е в открито производство по несъстоятелност, както и не е сключил извънсъдебно споразумение с кредиторите си по смисъла на чл. 740 от Търговския закон;</w:t>
      </w:r>
    </w:p>
    <w:p w:rsidR="007D2D8B" w:rsidRPr="009A665D" w:rsidRDefault="007D2D8B" w:rsidP="00171571">
      <w:pPr>
        <w:ind w:firstLine="708"/>
        <w:jc w:val="both"/>
        <w:rPr>
          <w:b/>
          <w:bCs/>
          <w:sz w:val="20"/>
          <w:szCs w:val="20"/>
          <w:lang w:val="bg-BG"/>
        </w:rPr>
      </w:pPr>
      <w:r w:rsidRPr="009A665D">
        <w:rPr>
          <w:lang w:val="bg-BG"/>
        </w:rPr>
        <w:t>- не се намира в подобна процедура съгласно националните закони и подзаконови актове /тази алтернатива се посочва в случай, че участникът  е чуждестранно лице/;</w:t>
      </w:r>
      <w:r w:rsidRPr="009A665D">
        <w:rPr>
          <w:sz w:val="20"/>
          <w:szCs w:val="20"/>
          <w:lang w:val="bg-BG"/>
        </w:rPr>
        <w:t xml:space="preserve">  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b/>
          <w:bCs/>
          <w:lang w:val="bg-BG"/>
        </w:rPr>
        <w:t>5.</w:t>
      </w:r>
      <w:r w:rsidRPr="009A665D">
        <w:rPr>
          <w:lang w:val="bg-BG"/>
        </w:rPr>
        <w:t xml:space="preserve"> Не съм лишен, както и представляваният от мен участник от правото да упражнявам/упражнява определена професия или дейност съгласно националното законодателство;</w:t>
      </w:r>
    </w:p>
    <w:p w:rsidR="007D2D8B" w:rsidRPr="009A665D" w:rsidRDefault="007D2D8B" w:rsidP="00171571">
      <w:pPr>
        <w:pStyle w:val="BodyText"/>
        <w:ind w:firstLine="708"/>
        <w:jc w:val="both"/>
        <w:rPr>
          <w:lang w:val="bg-BG"/>
        </w:rPr>
      </w:pPr>
      <w:r w:rsidRPr="009A665D">
        <w:rPr>
          <w:b/>
          <w:bCs/>
          <w:lang w:val="bg-BG"/>
        </w:rPr>
        <w:t>6.</w:t>
      </w:r>
      <w:r w:rsidRPr="009A665D">
        <w:rPr>
          <w:lang w:val="bg-BG"/>
        </w:rPr>
        <w:t xml:space="preserve"> Представляваният от мен участник няма задължения по смисъла на </w:t>
      </w:r>
      <w:hyperlink r:id="rId7" w:history="1">
        <w:r w:rsidRPr="009A665D">
          <w:rPr>
            <w:rStyle w:val="Hyperlink"/>
            <w:lang w:val="bg-BG"/>
          </w:rPr>
          <w:t>чл. 162, ал. 2, т. 1 от Данъчно-осигурителния процесуален кодекс</w:t>
        </w:r>
      </w:hyperlink>
      <w:r w:rsidRPr="009A665D">
        <w:rPr>
          <w:lang w:val="bg-BG"/>
        </w:rPr>
        <w:t xml:space="preserve">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установен;</w:t>
      </w:r>
    </w:p>
    <w:p w:rsidR="007D2D8B" w:rsidRPr="009A665D" w:rsidRDefault="007D2D8B" w:rsidP="00171571">
      <w:pPr>
        <w:pStyle w:val="BodyText"/>
        <w:ind w:firstLine="708"/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lastRenderedPageBreak/>
        <w:t>7.</w:t>
      </w:r>
      <w:r w:rsidRPr="009A665D">
        <w:rPr>
          <w:color w:val="000000"/>
          <w:lang w:val="bg-BG"/>
        </w:rPr>
        <w:t xml:space="preserve"> Представляваният от мен участник </w:t>
      </w:r>
      <w:r w:rsidRPr="009A665D">
        <w:rPr>
          <w:lang w:val="bg-BG"/>
        </w:rPr>
        <w:t>няма наложено административно наказание за наемане на работа на незаконно пребиваващи чужденци през последните до 5 години.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b/>
          <w:bCs/>
          <w:color w:val="000000"/>
          <w:lang w:val="bg-BG"/>
        </w:rPr>
        <w:t>8.</w:t>
      </w:r>
      <w:r w:rsidRPr="009A665D">
        <w:rPr>
          <w:color w:val="000000"/>
          <w:lang w:val="bg-BG"/>
        </w:rPr>
        <w:t xml:space="preserve"> Представляваният от мен участник </w:t>
      </w:r>
      <w:r w:rsidRPr="009A665D">
        <w:rPr>
          <w:lang w:val="bg-BG"/>
        </w:rPr>
        <w:t>не е сключил договор с лице по чл. 21 или чл. 22 от Закона за предотвратяване и установяване на конфликт на интереси.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t>Известна ми е отговорността по чл.</w:t>
      </w:r>
      <w:r w:rsidR="009A665D">
        <w:rPr>
          <w:b/>
          <w:bCs/>
          <w:lang w:val="bg-BG"/>
        </w:rPr>
        <w:t xml:space="preserve"> </w:t>
      </w:r>
      <w:r w:rsidRPr="009A665D">
        <w:rPr>
          <w:b/>
          <w:bCs/>
          <w:lang w:val="bg-BG"/>
        </w:rPr>
        <w:t>313 от НК за невярно деклариране на обстоятелства, изискуеми по силата на закона.</w:t>
      </w:r>
    </w:p>
    <w:p w:rsidR="007D2D8B" w:rsidRPr="009A665D" w:rsidRDefault="007D2D8B" w:rsidP="00171571">
      <w:pPr>
        <w:ind w:firstLine="708"/>
        <w:jc w:val="both"/>
        <w:rPr>
          <w:b/>
          <w:bCs/>
          <w:sz w:val="20"/>
          <w:szCs w:val="20"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b/>
          <w:bCs/>
          <w:sz w:val="20"/>
          <w:szCs w:val="20"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b/>
          <w:bCs/>
          <w:sz w:val="20"/>
          <w:szCs w:val="20"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b/>
          <w:bCs/>
          <w:sz w:val="20"/>
          <w:szCs w:val="20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sz w:val="20"/>
          <w:szCs w:val="20"/>
          <w:lang w:val="bg-BG"/>
        </w:rPr>
      </w:pPr>
      <w:r w:rsidRPr="009A665D">
        <w:rPr>
          <w:b/>
          <w:bCs/>
          <w:sz w:val="20"/>
          <w:szCs w:val="20"/>
          <w:lang w:val="bg-BG"/>
        </w:rPr>
        <w:t>дата: .......................                                                                    ДЕКЛАРАТОР:</w:t>
      </w:r>
    </w:p>
    <w:p w:rsidR="007D2D8B" w:rsidRPr="009A665D" w:rsidRDefault="007D2D8B" w:rsidP="00171571">
      <w:pPr>
        <w:jc w:val="both"/>
        <w:rPr>
          <w:sz w:val="20"/>
          <w:szCs w:val="20"/>
          <w:lang w:val="bg-BG"/>
        </w:rPr>
      </w:pPr>
      <w:r w:rsidRPr="009A665D">
        <w:rPr>
          <w:b/>
          <w:bCs/>
          <w:sz w:val="20"/>
          <w:szCs w:val="20"/>
          <w:lang w:val="bg-BG"/>
        </w:rPr>
        <w:t>град .........................</w:t>
      </w:r>
      <w:r w:rsidRPr="009A665D">
        <w:rPr>
          <w:b/>
          <w:bCs/>
          <w:sz w:val="20"/>
          <w:szCs w:val="20"/>
          <w:lang w:val="bg-BG"/>
        </w:rPr>
        <w:tab/>
      </w:r>
      <w:r w:rsidRPr="009A665D">
        <w:rPr>
          <w:b/>
          <w:bCs/>
          <w:sz w:val="20"/>
          <w:szCs w:val="20"/>
          <w:lang w:val="bg-BG"/>
        </w:rPr>
        <w:tab/>
      </w:r>
      <w:r w:rsidRPr="009A665D">
        <w:rPr>
          <w:b/>
          <w:bCs/>
          <w:sz w:val="20"/>
          <w:szCs w:val="20"/>
          <w:lang w:val="bg-BG"/>
        </w:rPr>
        <w:tab/>
      </w:r>
      <w:r w:rsidRPr="009A665D">
        <w:rPr>
          <w:b/>
          <w:bCs/>
          <w:sz w:val="20"/>
          <w:szCs w:val="20"/>
          <w:lang w:val="bg-BG"/>
        </w:rPr>
        <w:tab/>
      </w:r>
      <w:r w:rsidRPr="009A665D">
        <w:rPr>
          <w:b/>
          <w:bCs/>
          <w:sz w:val="20"/>
          <w:szCs w:val="20"/>
          <w:lang w:val="bg-BG"/>
        </w:rPr>
        <w:tab/>
      </w:r>
      <w:r w:rsidRPr="009A665D">
        <w:rPr>
          <w:b/>
          <w:bCs/>
          <w:sz w:val="20"/>
          <w:szCs w:val="20"/>
          <w:lang w:val="bg-BG"/>
        </w:rPr>
        <w:tab/>
      </w:r>
      <w:r w:rsidRPr="009A665D">
        <w:rPr>
          <w:b/>
          <w:bCs/>
          <w:sz w:val="20"/>
          <w:szCs w:val="20"/>
          <w:lang w:val="bg-BG"/>
        </w:rPr>
        <w:tab/>
        <w:t>/</w:t>
      </w:r>
      <w:r w:rsidRPr="009A665D">
        <w:rPr>
          <w:sz w:val="20"/>
          <w:szCs w:val="20"/>
          <w:lang w:val="bg-BG"/>
        </w:rPr>
        <w:t>трите имена,подпис/</w:t>
      </w:r>
    </w:p>
    <w:p w:rsidR="007D2D8B" w:rsidRPr="009A665D" w:rsidRDefault="007D2D8B" w:rsidP="00171571">
      <w:pPr>
        <w:ind w:left="1080"/>
        <w:jc w:val="both"/>
        <w:rPr>
          <w:sz w:val="20"/>
          <w:szCs w:val="20"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i/>
          <w:iCs/>
          <w:sz w:val="20"/>
          <w:szCs w:val="20"/>
          <w:lang w:val="bg-BG"/>
        </w:rPr>
      </w:pPr>
      <w:r w:rsidRPr="009A665D">
        <w:rPr>
          <w:b/>
          <w:bCs/>
          <w:i/>
          <w:iCs/>
          <w:sz w:val="20"/>
          <w:szCs w:val="20"/>
          <w:u w:val="single"/>
          <w:lang w:val="bg-BG"/>
        </w:rPr>
        <w:t>Забележка:</w:t>
      </w:r>
      <w:r w:rsidRPr="009A665D">
        <w:rPr>
          <w:i/>
          <w:iCs/>
          <w:sz w:val="20"/>
          <w:szCs w:val="20"/>
          <w:lang w:val="bg-BG"/>
        </w:rPr>
        <w:t xml:space="preserve"> </w:t>
      </w:r>
    </w:p>
    <w:p w:rsidR="007D2D8B" w:rsidRPr="009A665D" w:rsidRDefault="007D2D8B" w:rsidP="00171571">
      <w:pPr>
        <w:ind w:firstLine="708"/>
        <w:jc w:val="both"/>
        <w:rPr>
          <w:i/>
          <w:iCs/>
          <w:sz w:val="20"/>
          <w:szCs w:val="20"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i/>
          <w:iCs/>
          <w:sz w:val="20"/>
          <w:szCs w:val="20"/>
          <w:lang w:val="bg-BG"/>
        </w:rPr>
      </w:pPr>
      <w:r w:rsidRPr="009A665D">
        <w:rPr>
          <w:b/>
          <w:bCs/>
          <w:i/>
          <w:iCs/>
          <w:sz w:val="20"/>
          <w:szCs w:val="20"/>
          <w:lang w:val="bg-BG"/>
        </w:rPr>
        <w:t>1.</w:t>
      </w:r>
      <w:r w:rsidRPr="009A665D">
        <w:rPr>
          <w:i/>
          <w:iCs/>
          <w:sz w:val="20"/>
          <w:szCs w:val="20"/>
          <w:lang w:val="bg-BG"/>
        </w:rPr>
        <w:t>Когато участниците са юридически лица изискванията по т.1 и т.5 от настоящата декларация се прилагат, както следва:</w:t>
      </w:r>
    </w:p>
    <w:p w:rsidR="007D2D8B" w:rsidRPr="009A665D" w:rsidRDefault="007D2D8B" w:rsidP="004D0DA4">
      <w:pPr>
        <w:numPr>
          <w:ilvl w:val="1"/>
          <w:numId w:val="2"/>
        </w:numPr>
        <w:ind w:left="0" w:firstLine="0"/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при събирателно дружество – за лицата по чл. 84, ал. 1 и чл. 89,</w:t>
      </w:r>
    </w:p>
    <w:p w:rsidR="007D2D8B" w:rsidRPr="009A665D" w:rsidRDefault="007D2D8B" w:rsidP="00171571">
      <w:pPr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ал. 1 от Търговския закон;</w:t>
      </w:r>
    </w:p>
    <w:p w:rsidR="007D2D8B" w:rsidRPr="009A665D" w:rsidRDefault="007D2D8B" w:rsidP="004D0DA4">
      <w:pPr>
        <w:numPr>
          <w:ilvl w:val="1"/>
          <w:numId w:val="2"/>
        </w:numPr>
        <w:ind w:left="0" w:firstLine="0"/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при командитно дружество – за лицата по чл. 105 от Търговския</w:t>
      </w:r>
    </w:p>
    <w:p w:rsidR="007D2D8B" w:rsidRPr="009A665D" w:rsidRDefault="007D2D8B" w:rsidP="00171571">
      <w:pPr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 xml:space="preserve">закон, без ограничено отговорните </w:t>
      </w:r>
      <w:proofErr w:type="spellStart"/>
      <w:r w:rsidRPr="009A665D">
        <w:rPr>
          <w:i/>
          <w:iCs/>
          <w:sz w:val="20"/>
          <w:szCs w:val="20"/>
          <w:lang w:val="bg-BG"/>
        </w:rPr>
        <w:t>съдружници</w:t>
      </w:r>
      <w:proofErr w:type="spellEnd"/>
      <w:r w:rsidRPr="009A665D">
        <w:rPr>
          <w:i/>
          <w:iCs/>
          <w:sz w:val="20"/>
          <w:szCs w:val="20"/>
          <w:lang w:val="bg-BG"/>
        </w:rPr>
        <w:t>;</w:t>
      </w:r>
    </w:p>
    <w:p w:rsidR="007D2D8B" w:rsidRPr="009A665D" w:rsidRDefault="007D2D8B" w:rsidP="004D0DA4">
      <w:pPr>
        <w:numPr>
          <w:ilvl w:val="1"/>
          <w:numId w:val="2"/>
        </w:numPr>
        <w:ind w:left="0" w:firstLine="0"/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при дружество с ограничена отговорност – за лицата по чл. 141,</w:t>
      </w:r>
    </w:p>
    <w:p w:rsidR="007D2D8B" w:rsidRPr="009A665D" w:rsidRDefault="007D2D8B" w:rsidP="00171571">
      <w:pPr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ал. 2 от Търговския закон, а при еднолично дружество с ограничена отговорност – за лицата по чл. 147, ал. 1 от Търговския закон;</w:t>
      </w:r>
    </w:p>
    <w:p w:rsidR="007D2D8B" w:rsidRPr="009A665D" w:rsidRDefault="007D2D8B" w:rsidP="004D0DA4">
      <w:pPr>
        <w:numPr>
          <w:ilvl w:val="1"/>
          <w:numId w:val="2"/>
        </w:numPr>
        <w:ind w:left="0" w:firstLine="0"/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 xml:space="preserve">при акционерно дружество – за </w:t>
      </w:r>
      <w:proofErr w:type="spellStart"/>
      <w:r w:rsidRPr="009A665D">
        <w:rPr>
          <w:i/>
          <w:iCs/>
          <w:sz w:val="20"/>
          <w:szCs w:val="20"/>
          <w:lang w:val="bg-BG"/>
        </w:rPr>
        <w:t>овластените</w:t>
      </w:r>
      <w:proofErr w:type="spellEnd"/>
      <w:r w:rsidRPr="009A665D">
        <w:rPr>
          <w:i/>
          <w:iCs/>
          <w:sz w:val="20"/>
          <w:szCs w:val="20"/>
          <w:lang w:val="bg-BG"/>
        </w:rPr>
        <w:t xml:space="preserve"> лица по чл. 235, ал. 2</w:t>
      </w:r>
    </w:p>
    <w:p w:rsidR="007D2D8B" w:rsidRPr="009A665D" w:rsidRDefault="007D2D8B" w:rsidP="00171571">
      <w:pPr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от Търговския закон</w:t>
      </w:r>
      <w:r w:rsidRPr="009A665D">
        <w:rPr>
          <w:sz w:val="20"/>
          <w:szCs w:val="20"/>
          <w:lang w:val="bg-BG"/>
        </w:rPr>
        <w:t>а</w:t>
      </w:r>
      <w:r w:rsidRPr="009A665D">
        <w:rPr>
          <w:i/>
          <w:iCs/>
          <w:sz w:val="20"/>
          <w:szCs w:val="20"/>
          <w:lang w:val="bg-BG"/>
        </w:rPr>
        <w:t>, при липса на овластяване - за лицата по чл. 235, ал. 1 от Търговския закон;</w:t>
      </w:r>
    </w:p>
    <w:p w:rsidR="007D2D8B" w:rsidRPr="009A665D" w:rsidRDefault="007D2D8B" w:rsidP="004D0DA4">
      <w:pPr>
        <w:numPr>
          <w:ilvl w:val="1"/>
          <w:numId w:val="2"/>
        </w:numPr>
        <w:ind w:left="0" w:firstLine="0"/>
        <w:jc w:val="both"/>
        <w:rPr>
          <w:i/>
          <w:iCs/>
          <w:color w:val="FF0000"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при командитно дружество с акции – за лицата по чл. 244, ал. 4</w:t>
      </w:r>
    </w:p>
    <w:p w:rsidR="007D2D8B" w:rsidRPr="009A665D" w:rsidRDefault="007D2D8B" w:rsidP="00171571">
      <w:pPr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от Търговския закон;</w:t>
      </w:r>
    </w:p>
    <w:p w:rsidR="007D2D8B" w:rsidRPr="009A665D" w:rsidRDefault="007D2D8B" w:rsidP="004D0DA4">
      <w:pPr>
        <w:numPr>
          <w:ilvl w:val="0"/>
          <w:numId w:val="3"/>
        </w:numPr>
        <w:tabs>
          <w:tab w:val="clear" w:pos="1152"/>
          <w:tab w:val="num" w:pos="2160"/>
        </w:tabs>
        <w:ind w:hanging="1152"/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при едноличен търговец - за физическото лице – търговец;</w:t>
      </w:r>
    </w:p>
    <w:p w:rsidR="007D2D8B" w:rsidRPr="009A665D" w:rsidRDefault="007D2D8B" w:rsidP="004D0DA4">
      <w:pPr>
        <w:numPr>
          <w:ilvl w:val="1"/>
          <w:numId w:val="2"/>
        </w:numPr>
        <w:ind w:left="0" w:firstLine="0"/>
        <w:jc w:val="both"/>
        <w:rPr>
          <w:i/>
          <w:iCs/>
          <w:color w:val="FF0000"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>във всички останали случаи, включително за чуждестранните лица - за лицата, които представляват кандидата или участника;</w:t>
      </w:r>
    </w:p>
    <w:p w:rsidR="007D2D8B" w:rsidRPr="009A665D" w:rsidRDefault="007D2D8B" w:rsidP="00171571">
      <w:pPr>
        <w:jc w:val="both"/>
        <w:rPr>
          <w:i/>
          <w:iCs/>
          <w:sz w:val="20"/>
          <w:szCs w:val="20"/>
          <w:lang w:val="bg-BG"/>
        </w:rPr>
      </w:pPr>
      <w:r w:rsidRPr="009A665D">
        <w:rPr>
          <w:i/>
          <w:iCs/>
          <w:sz w:val="20"/>
          <w:szCs w:val="20"/>
          <w:lang w:val="bg-BG"/>
        </w:rPr>
        <w:t xml:space="preserve">когато чуждестранно лице има повече от един прокурист, декларацията се подава само от </w:t>
      </w:r>
      <w:proofErr w:type="spellStart"/>
      <w:r w:rsidRPr="009A665D">
        <w:rPr>
          <w:i/>
          <w:iCs/>
          <w:sz w:val="20"/>
          <w:szCs w:val="20"/>
          <w:lang w:val="bg-BG"/>
        </w:rPr>
        <w:t>прокуриста</w:t>
      </w:r>
      <w:proofErr w:type="spellEnd"/>
      <w:r w:rsidRPr="009A665D">
        <w:rPr>
          <w:i/>
          <w:iCs/>
          <w:sz w:val="20"/>
          <w:szCs w:val="20"/>
          <w:lang w:val="bg-BG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r w:rsidRPr="009A665D">
        <w:rPr>
          <w:rStyle w:val="samedocreference1"/>
          <w:i/>
          <w:iCs/>
          <w:sz w:val="20"/>
          <w:szCs w:val="20"/>
          <w:lang w:val="bg-BG"/>
        </w:rPr>
        <w:t>чл. 7, т. 2</w:t>
      </w:r>
      <w:r w:rsidRPr="009A665D">
        <w:rPr>
          <w:i/>
          <w:iCs/>
          <w:sz w:val="20"/>
          <w:szCs w:val="20"/>
          <w:lang w:val="bg-BG"/>
        </w:rPr>
        <w:t>.</w:t>
      </w:r>
    </w:p>
    <w:p w:rsidR="007D2D8B" w:rsidRPr="009A665D" w:rsidRDefault="007D2D8B" w:rsidP="00171571">
      <w:pPr>
        <w:jc w:val="both"/>
        <w:rPr>
          <w:sz w:val="20"/>
          <w:szCs w:val="20"/>
          <w:lang w:val="bg-BG"/>
        </w:rPr>
      </w:pPr>
    </w:p>
    <w:p w:rsidR="007D2D8B" w:rsidRPr="009A665D" w:rsidRDefault="007D2D8B" w:rsidP="00171571">
      <w:pPr>
        <w:pStyle w:val="CarChar1"/>
        <w:ind w:firstLine="444"/>
        <w:jc w:val="both"/>
        <w:rPr>
          <w:rFonts w:ascii="Times New Roman" w:hAnsi="Times New Roman" w:cs="Times New Roman"/>
          <w:i/>
          <w:iCs/>
          <w:lang w:val="bg-BG"/>
        </w:rPr>
      </w:pPr>
      <w:r w:rsidRPr="009A665D">
        <w:rPr>
          <w:rFonts w:ascii="Times New Roman" w:hAnsi="Times New Roman" w:cs="Times New Roman"/>
          <w:b/>
          <w:bCs/>
          <w:i/>
          <w:iCs/>
          <w:lang w:val="bg-BG"/>
        </w:rPr>
        <w:t xml:space="preserve">2. </w:t>
      </w:r>
      <w:r w:rsidRPr="009A665D">
        <w:rPr>
          <w:rFonts w:ascii="Times New Roman" w:hAnsi="Times New Roman" w:cs="Times New Roman"/>
          <w:i/>
          <w:iCs/>
          <w:lang w:val="bg-BG"/>
        </w:rPr>
        <w:t>Обстоятелствата по т.2, т.5 и  т.6 от настоящата декларация се декларират в случаите когато Възложителят ги е посочил като пречка за участие в процедурата.</w:t>
      </w:r>
    </w:p>
    <w:p w:rsidR="007D2D8B" w:rsidRPr="009A665D" w:rsidRDefault="007D2D8B" w:rsidP="00171571">
      <w:pPr>
        <w:jc w:val="both"/>
        <w:rPr>
          <w:i/>
          <w:iCs/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Pr="009A665D" w:rsidRDefault="007D2D8B" w:rsidP="003525F1">
      <w:pPr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6120"/>
        <w:jc w:val="both"/>
        <w:rPr>
          <w:b/>
          <w:bCs/>
          <w:lang w:val="bg-BG"/>
        </w:rPr>
      </w:pPr>
    </w:p>
    <w:p w:rsidR="007D2D8B" w:rsidRPr="009A665D" w:rsidRDefault="007D2D8B" w:rsidP="00F92706">
      <w:pPr>
        <w:ind w:left="1800" w:firstLine="6120"/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lastRenderedPageBreak/>
        <w:t>Образец</w:t>
      </w:r>
    </w:p>
    <w:p w:rsidR="007D2D8B" w:rsidRPr="009A665D" w:rsidRDefault="007D2D8B" w:rsidP="00171571">
      <w:pPr>
        <w:jc w:val="both"/>
        <w:rPr>
          <w:b/>
          <w:bCs/>
          <w:sz w:val="28"/>
          <w:szCs w:val="28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sz w:val="28"/>
          <w:szCs w:val="28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sz w:val="28"/>
          <w:szCs w:val="28"/>
          <w:lang w:val="bg-BG"/>
        </w:rPr>
      </w:pPr>
      <w:r w:rsidRPr="009A665D">
        <w:rPr>
          <w:b/>
          <w:bCs/>
          <w:sz w:val="28"/>
          <w:szCs w:val="28"/>
          <w:lang w:val="bg-BG"/>
        </w:rPr>
        <w:t>Декларация за удостоверяване липсата на обстоятелства по чл.</w:t>
      </w:r>
      <w:r w:rsidR="009A665D">
        <w:rPr>
          <w:b/>
          <w:bCs/>
          <w:sz w:val="28"/>
          <w:szCs w:val="28"/>
          <w:lang w:val="bg-BG"/>
        </w:rPr>
        <w:t xml:space="preserve"> </w:t>
      </w:r>
      <w:r w:rsidRPr="009A665D">
        <w:rPr>
          <w:b/>
          <w:bCs/>
          <w:sz w:val="28"/>
          <w:szCs w:val="28"/>
          <w:lang w:val="bg-BG"/>
        </w:rPr>
        <w:t>47, ал.</w:t>
      </w:r>
      <w:r w:rsidR="009A665D">
        <w:rPr>
          <w:b/>
          <w:bCs/>
          <w:sz w:val="28"/>
          <w:szCs w:val="28"/>
          <w:lang w:val="bg-BG"/>
        </w:rPr>
        <w:t xml:space="preserve"> </w:t>
      </w:r>
      <w:r w:rsidRPr="009A665D">
        <w:rPr>
          <w:b/>
          <w:bCs/>
          <w:sz w:val="28"/>
          <w:szCs w:val="28"/>
          <w:lang w:val="bg-BG"/>
        </w:rPr>
        <w:t>5, т.1 от Закон за обществените поръчки</w:t>
      </w:r>
    </w:p>
    <w:p w:rsidR="007D2D8B" w:rsidRPr="009A665D" w:rsidRDefault="007D2D8B" w:rsidP="00171571">
      <w:pPr>
        <w:jc w:val="both"/>
        <w:rPr>
          <w:i/>
          <w:iCs/>
          <w:sz w:val="22"/>
          <w:szCs w:val="22"/>
          <w:lang w:val="bg-BG"/>
        </w:rPr>
      </w:pPr>
      <w:r w:rsidRPr="009A665D">
        <w:rPr>
          <w:i/>
          <w:iCs/>
          <w:sz w:val="22"/>
          <w:szCs w:val="22"/>
          <w:lang w:val="bg-BG"/>
        </w:rPr>
        <w:t>(попълва се от ФЛ - участник /кандидат/ в процедурата или представителния  орган участник /кандидат/, ако е ЮЛ)</w:t>
      </w:r>
    </w:p>
    <w:p w:rsidR="007D2D8B" w:rsidRPr="009A665D" w:rsidRDefault="007D2D8B" w:rsidP="00171571">
      <w:pPr>
        <w:jc w:val="both"/>
        <w:rPr>
          <w:b/>
          <w:bCs/>
          <w:sz w:val="28"/>
          <w:szCs w:val="28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sz w:val="22"/>
          <w:szCs w:val="22"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Подписаният ...............................................................................................................................,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ЕГН ..........................., л.к. № ................................, изд. от .................................... на ........................г.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постоянен адрес: ......................................................................................................................................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 xml:space="preserve">в качеството си на </w:t>
      </w:r>
      <w:r w:rsidRPr="009A665D">
        <w:rPr>
          <w:lang w:val="bg-BG"/>
        </w:rPr>
        <w:t xml:space="preserve">член на управителен или контролен орган, както и временно изпълняващ тази длъжност, включително прокурист или търговски пълномощник </w:t>
      </w:r>
      <w:r w:rsidRPr="009A665D">
        <w:rPr>
          <w:sz w:val="22"/>
          <w:szCs w:val="22"/>
          <w:lang w:val="bg-BG"/>
        </w:rPr>
        <w:t>/излишното се зачертава/ на „.................................................................................................................” със седалище и адрес на управление: ....................................................................................................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  <w:r w:rsidRPr="009A665D">
        <w:rPr>
          <w:sz w:val="22"/>
          <w:szCs w:val="22"/>
          <w:lang w:val="bg-BG"/>
        </w:rPr>
        <w:t>ЕИК/БУЛСТАТ ........................................................................................................................................</w:t>
      </w: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t>ДЕКЛАРИРАМ:</w:t>
      </w:r>
    </w:p>
    <w:p w:rsidR="007D2D8B" w:rsidRPr="009A665D" w:rsidRDefault="007D2D8B" w:rsidP="00171571">
      <w:pPr>
        <w:jc w:val="both"/>
        <w:rPr>
          <w:b/>
          <w:bCs/>
          <w:sz w:val="22"/>
          <w:szCs w:val="22"/>
          <w:lang w:val="bg-BG"/>
        </w:rPr>
      </w:pPr>
    </w:p>
    <w:p w:rsidR="007D2D8B" w:rsidRPr="009A665D" w:rsidRDefault="007D2D8B" w:rsidP="00171571">
      <w:pPr>
        <w:jc w:val="both"/>
        <w:rPr>
          <w:sz w:val="22"/>
          <w:szCs w:val="22"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lang w:val="bg-BG"/>
        </w:rPr>
      </w:pPr>
      <w:r w:rsidRPr="009A665D">
        <w:rPr>
          <w:sz w:val="22"/>
          <w:szCs w:val="22"/>
          <w:lang w:val="bg-BG"/>
        </w:rPr>
        <w:t>Н</w:t>
      </w:r>
      <w:r w:rsidRPr="009A665D">
        <w:rPr>
          <w:lang w:val="bg-BG"/>
        </w:rPr>
        <w:t xml:space="preserve">е съм свързано лице по смисъла на § 1, т.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организация. </w:t>
      </w:r>
    </w:p>
    <w:p w:rsidR="007D2D8B" w:rsidRPr="009A665D" w:rsidRDefault="007D2D8B" w:rsidP="00171571">
      <w:pPr>
        <w:ind w:firstLine="708"/>
        <w:jc w:val="both"/>
        <w:rPr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t>Известна ми е отговорността по чл. 313 от НК за невярно деклариране на обстоятелства, изискуеми по силата на закона.</w:t>
      </w:r>
    </w:p>
    <w:p w:rsidR="007D2D8B" w:rsidRPr="009A665D" w:rsidRDefault="007D2D8B" w:rsidP="00171571">
      <w:pPr>
        <w:ind w:firstLine="708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ind w:firstLine="708"/>
        <w:jc w:val="both"/>
        <w:rPr>
          <w:b/>
          <w:bCs/>
          <w:lang w:val="bg-BG"/>
        </w:rPr>
      </w:pPr>
    </w:p>
    <w:p w:rsidR="007D2D8B" w:rsidRPr="009A665D" w:rsidRDefault="007D2D8B" w:rsidP="00171571">
      <w:pPr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t>дата:.........................                                                  ДЕКЛАРАТОР:</w:t>
      </w:r>
    </w:p>
    <w:p w:rsidR="007D2D8B" w:rsidRDefault="007D2D8B" w:rsidP="00171571">
      <w:pPr>
        <w:jc w:val="both"/>
        <w:rPr>
          <w:lang w:val="bg-BG"/>
        </w:rPr>
      </w:pPr>
      <w:r w:rsidRPr="009A665D">
        <w:rPr>
          <w:b/>
          <w:bCs/>
          <w:lang w:val="bg-BG"/>
        </w:rPr>
        <w:t>град .........................</w:t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</w:r>
      <w:r w:rsidRPr="009A665D">
        <w:rPr>
          <w:b/>
          <w:bCs/>
          <w:lang w:val="bg-BG"/>
        </w:rPr>
        <w:tab/>
        <w:t>/</w:t>
      </w:r>
      <w:r w:rsidRPr="009A665D">
        <w:rPr>
          <w:lang w:val="bg-BG"/>
        </w:rPr>
        <w:t>трите имена,подпис/</w:t>
      </w: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Pr="009A665D" w:rsidRDefault="00F92706" w:rsidP="00F92706">
      <w:pPr>
        <w:ind w:left="1800" w:firstLine="6120"/>
        <w:jc w:val="both"/>
        <w:rPr>
          <w:b/>
          <w:bCs/>
          <w:lang w:val="bg-BG"/>
        </w:rPr>
      </w:pPr>
      <w:r w:rsidRPr="009A665D">
        <w:rPr>
          <w:b/>
          <w:bCs/>
          <w:lang w:val="bg-BG"/>
        </w:rPr>
        <w:lastRenderedPageBreak/>
        <w:t>Образец</w:t>
      </w:r>
    </w:p>
    <w:p w:rsidR="00F92706" w:rsidRDefault="00F92706" w:rsidP="00F92706">
      <w:pPr>
        <w:jc w:val="right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Default="00F92706" w:rsidP="00171571">
      <w:pPr>
        <w:jc w:val="both"/>
        <w:rPr>
          <w:lang w:val="bg-BG"/>
        </w:rPr>
      </w:pPr>
    </w:p>
    <w:p w:rsidR="00F92706" w:rsidRPr="00F92706" w:rsidRDefault="00F92706" w:rsidP="00F92706">
      <w:pPr>
        <w:jc w:val="center"/>
        <w:rPr>
          <w:b/>
          <w:sz w:val="28"/>
          <w:szCs w:val="28"/>
          <w:lang w:val="ru-RU"/>
        </w:rPr>
      </w:pPr>
      <w:r w:rsidRPr="00F92706">
        <w:rPr>
          <w:b/>
          <w:sz w:val="28"/>
          <w:szCs w:val="28"/>
          <w:lang w:val="ru-RU"/>
        </w:rPr>
        <w:t xml:space="preserve">Декларация </w:t>
      </w:r>
    </w:p>
    <w:p w:rsidR="00F92706" w:rsidRPr="00F92706" w:rsidRDefault="00F92706" w:rsidP="00F92706">
      <w:pPr>
        <w:jc w:val="center"/>
        <w:rPr>
          <w:i/>
          <w:sz w:val="22"/>
          <w:szCs w:val="22"/>
          <w:lang w:val="bg-BG"/>
        </w:rPr>
      </w:pPr>
      <w:r w:rsidRPr="00F92706">
        <w:rPr>
          <w:b/>
          <w:i/>
          <w:sz w:val="28"/>
          <w:szCs w:val="28"/>
          <w:lang w:val="bg-BG"/>
        </w:rPr>
        <w:t>/</w:t>
      </w:r>
      <w:r w:rsidRPr="00F92706">
        <w:rPr>
          <w:i/>
          <w:sz w:val="22"/>
          <w:szCs w:val="22"/>
          <w:lang w:val="bg-BG"/>
        </w:rPr>
        <w:t>попълва се от ФЛ - участник  в процедурата или представителния  орган участник, ако е ЮЛ/</w:t>
      </w:r>
    </w:p>
    <w:p w:rsidR="00F92706" w:rsidRPr="00F92706" w:rsidRDefault="00F92706" w:rsidP="00F92706">
      <w:pPr>
        <w:jc w:val="center"/>
        <w:rPr>
          <w:b/>
          <w:sz w:val="28"/>
          <w:szCs w:val="28"/>
          <w:lang w:val="bg-BG"/>
        </w:rPr>
      </w:pPr>
    </w:p>
    <w:p w:rsidR="00F92706" w:rsidRPr="00F92706" w:rsidRDefault="00F92706" w:rsidP="00F92706">
      <w:pPr>
        <w:jc w:val="both"/>
        <w:rPr>
          <w:b/>
          <w:sz w:val="22"/>
          <w:szCs w:val="22"/>
          <w:lang w:val="bg-BG"/>
        </w:rPr>
      </w:pPr>
    </w:p>
    <w:p w:rsidR="00F92706" w:rsidRPr="00F92706" w:rsidRDefault="00F92706" w:rsidP="00F92706">
      <w:pPr>
        <w:ind w:firstLine="708"/>
        <w:jc w:val="both"/>
        <w:rPr>
          <w:sz w:val="22"/>
          <w:szCs w:val="22"/>
          <w:lang w:val="bg-BG"/>
        </w:rPr>
      </w:pPr>
      <w:r w:rsidRPr="00F92706">
        <w:rPr>
          <w:sz w:val="22"/>
          <w:szCs w:val="22"/>
          <w:lang w:val="bg-BG"/>
        </w:rPr>
        <w:t>Подписаният ...............................................................................................................................,</w:t>
      </w:r>
    </w:p>
    <w:p w:rsidR="00F92706" w:rsidRPr="00F92706" w:rsidRDefault="00F92706" w:rsidP="00F92706">
      <w:pPr>
        <w:jc w:val="both"/>
        <w:rPr>
          <w:sz w:val="22"/>
          <w:szCs w:val="22"/>
          <w:lang w:val="bg-BG"/>
        </w:rPr>
      </w:pPr>
      <w:r w:rsidRPr="00F92706">
        <w:rPr>
          <w:sz w:val="22"/>
          <w:szCs w:val="22"/>
          <w:lang w:val="bg-BG"/>
        </w:rPr>
        <w:t>ЕГН ..........................., л.к. № ................................, изд. от .................................... на ........................г.</w:t>
      </w:r>
    </w:p>
    <w:p w:rsidR="00F92706" w:rsidRPr="00F92706" w:rsidRDefault="00F92706" w:rsidP="00F92706">
      <w:pPr>
        <w:jc w:val="both"/>
        <w:rPr>
          <w:sz w:val="22"/>
          <w:szCs w:val="22"/>
          <w:lang w:val="bg-BG"/>
        </w:rPr>
      </w:pPr>
      <w:r w:rsidRPr="00F92706">
        <w:rPr>
          <w:sz w:val="22"/>
          <w:szCs w:val="22"/>
          <w:lang w:val="bg-BG"/>
        </w:rPr>
        <w:t>постоянен адрес: ......................................................................................................................................</w:t>
      </w:r>
    </w:p>
    <w:p w:rsidR="00F92706" w:rsidRPr="00F92706" w:rsidRDefault="00F92706" w:rsidP="00F92706">
      <w:pPr>
        <w:jc w:val="both"/>
        <w:rPr>
          <w:sz w:val="22"/>
          <w:szCs w:val="22"/>
          <w:lang w:val="bg-BG"/>
        </w:rPr>
      </w:pPr>
    </w:p>
    <w:p w:rsidR="00F92706" w:rsidRPr="00F92706" w:rsidRDefault="00F92706" w:rsidP="00F92706">
      <w:pPr>
        <w:jc w:val="both"/>
        <w:rPr>
          <w:sz w:val="22"/>
          <w:szCs w:val="22"/>
          <w:lang w:val="bg-BG"/>
        </w:rPr>
      </w:pPr>
      <w:r w:rsidRPr="00F92706">
        <w:rPr>
          <w:sz w:val="22"/>
          <w:szCs w:val="22"/>
          <w:lang w:val="bg-BG"/>
        </w:rPr>
        <w:t xml:space="preserve">в качеството си на </w:t>
      </w:r>
      <w:r w:rsidRPr="00F92706">
        <w:rPr>
          <w:lang w:val="bg-BG"/>
        </w:rPr>
        <w:t xml:space="preserve">член на управителен или контролен орган, както и временно изпълняващ тази длъжност, включително прокурист или търговски пълномощник </w:t>
      </w:r>
      <w:r w:rsidRPr="00F92706">
        <w:rPr>
          <w:sz w:val="22"/>
          <w:szCs w:val="22"/>
          <w:lang w:val="bg-BG"/>
        </w:rPr>
        <w:t>/излишното се зачертава/ на „.................................................................................................................” със седалище и адрес на управление: ....................................................................................................</w:t>
      </w:r>
    </w:p>
    <w:p w:rsidR="00F92706" w:rsidRPr="00F92706" w:rsidRDefault="00F92706" w:rsidP="00F92706">
      <w:pPr>
        <w:jc w:val="both"/>
        <w:rPr>
          <w:sz w:val="22"/>
          <w:szCs w:val="22"/>
          <w:lang w:val="bg-BG"/>
        </w:rPr>
      </w:pPr>
      <w:r w:rsidRPr="00F92706">
        <w:rPr>
          <w:sz w:val="22"/>
          <w:szCs w:val="22"/>
          <w:lang w:val="bg-BG"/>
        </w:rPr>
        <w:t>ЕИК/БУЛСТАТ ........................................................................................................................................</w:t>
      </w:r>
    </w:p>
    <w:p w:rsidR="00F92706" w:rsidRPr="00F92706" w:rsidRDefault="00F92706" w:rsidP="00F92706">
      <w:pPr>
        <w:rPr>
          <w:sz w:val="22"/>
          <w:szCs w:val="22"/>
          <w:lang w:val="bg-BG"/>
        </w:rPr>
      </w:pPr>
    </w:p>
    <w:p w:rsidR="00F92706" w:rsidRDefault="00F92706" w:rsidP="00F92706">
      <w:pPr>
        <w:jc w:val="center"/>
        <w:rPr>
          <w:b/>
          <w:lang w:val="bg-BG"/>
        </w:rPr>
      </w:pPr>
    </w:p>
    <w:p w:rsidR="00F92706" w:rsidRDefault="00F92706" w:rsidP="00F92706">
      <w:pPr>
        <w:jc w:val="center"/>
        <w:rPr>
          <w:b/>
          <w:lang w:val="bg-BG"/>
        </w:rPr>
      </w:pPr>
    </w:p>
    <w:p w:rsidR="00F92706" w:rsidRPr="00F92706" w:rsidRDefault="00F92706" w:rsidP="00F92706">
      <w:pPr>
        <w:jc w:val="center"/>
        <w:rPr>
          <w:b/>
          <w:lang w:val="bg-BG"/>
        </w:rPr>
      </w:pPr>
    </w:p>
    <w:p w:rsidR="00F92706" w:rsidRPr="00F92706" w:rsidRDefault="00F92706" w:rsidP="00F92706">
      <w:pPr>
        <w:jc w:val="center"/>
        <w:rPr>
          <w:b/>
          <w:lang w:val="bg-BG"/>
        </w:rPr>
      </w:pPr>
      <w:r w:rsidRPr="00F92706">
        <w:rPr>
          <w:b/>
          <w:lang w:val="bg-BG"/>
        </w:rPr>
        <w:t>ДЕКЛАРИРАМ, ЧЕ:</w:t>
      </w:r>
    </w:p>
    <w:p w:rsidR="00F92706" w:rsidRPr="00F92706" w:rsidRDefault="00F92706" w:rsidP="00F92706">
      <w:pPr>
        <w:jc w:val="center"/>
        <w:rPr>
          <w:b/>
          <w:lang w:val="bg-BG"/>
        </w:rPr>
      </w:pPr>
    </w:p>
    <w:p w:rsidR="00F92706" w:rsidRPr="00F92706" w:rsidRDefault="00F92706" w:rsidP="00F92706">
      <w:pPr>
        <w:ind w:firstLine="708"/>
        <w:jc w:val="both"/>
        <w:rPr>
          <w:sz w:val="22"/>
          <w:szCs w:val="22"/>
          <w:lang w:val="bg-BG"/>
        </w:rPr>
      </w:pPr>
      <w:r w:rsidRPr="00F92706">
        <w:rPr>
          <w:sz w:val="22"/>
          <w:szCs w:val="22"/>
          <w:lang w:val="bg-BG"/>
        </w:rPr>
        <w:t>Към датата на изпълнение на съответното събитие посочено в пълното описание на Възложителя и подадената от мен оферта ще бъде в наличност следното оборудване:</w:t>
      </w:r>
    </w:p>
    <w:p w:rsidR="00F92706" w:rsidRPr="00F92706" w:rsidRDefault="00F92706" w:rsidP="00F92706">
      <w:pPr>
        <w:ind w:firstLine="708"/>
        <w:jc w:val="both"/>
        <w:rPr>
          <w:sz w:val="22"/>
          <w:szCs w:val="22"/>
          <w:lang w:val="bg-BG"/>
        </w:rPr>
      </w:pPr>
    </w:p>
    <w:p w:rsidR="00F92706" w:rsidRPr="00F92706" w:rsidRDefault="00F92706" w:rsidP="00F92706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F92706">
        <w:rPr>
          <w:bCs/>
          <w:lang w:val="bg-BG" w:eastAsia="bg-BG"/>
        </w:rPr>
        <w:tab/>
        <w:t xml:space="preserve">- </w:t>
      </w:r>
      <w:r w:rsidRPr="00F92706">
        <w:rPr>
          <w:bCs/>
          <w:lang w:val="bg-BG" w:eastAsia="bg-BG"/>
        </w:rPr>
        <w:tab/>
        <w:t>озвучителна система – до 100 души;</w:t>
      </w:r>
    </w:p>
    <w:p w:rsidR="00F92706" w:rsidRPr="00F92706" w:rsidRDefault="00F92706" w:rsidP="00F92706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F92706">
        <w:rPr>
          <w:bCs/>
          <w:lang w:val="bg-BG" w:eastAsia="bg-BG"/>
        </w:rPr>
        <w:tab/>
        <w:t>-</w:t>
      </w:r>
      <w:r w:rsidRPr="00F92706">
        <w:rPr>
          <w:bCs/>
          <w:lang w:val="bg-BG" w:eastAsia="bg-BG"/>
        </w:rPr>
        <w:tab/>
        <w:t>подвижен безжичен микрофон – 3 бр.;</w:t>
      </w:r>
    </w:p>
    <w:p w:rsidR="00F92706" w:rsidRPr="00F92706" w:rsidRDefault="00F92706" w:rsidP="00F92706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F92706">
        <w:rPr>
          <w:bCs/>
          <w:lang w:val="bg-BG" w:eastAsia="bg-BG"/>
        </w:rPr>
        <w:tab/>
        <w:t>-</w:t>
      </w:r>
      <w:r w:rsidRPr="00F92706">
        <w:rPr>
          <w:bCs/>
          <w:lang w:val="bg-BG" w:eastAsia="bg-BG"/>
        </w:rPr>
        <w:tab/>
        <w:t xml:space="preserve">мултимедиен </w:t>
      </w:r>
      <w:proofErr w:type="spellStart"/>
      <w:r w:rsidRPr="00F92706">
        <w:rPr>
          <w:bCs/>
          <w:lang w:val="bg-BG" w:eastAsia="bg-BG"/>
        </w:rPr>
        <w:t>проектор</w:t>
      </w:r>
      <w:proofErr w:type="spellEnd"/>
      <w:r w:rsidRPr="00F92706">
        <w:rPr>
          <w:bCs/>
          <w:lang w:val="bg-BG" w:eastAsia="bg-BG"/>
        </w:rPr>
        <w:t>;</w:t>
      </w:r>
    </w:p>
    <w:p w:rsidR="00F92706" w:rsidRPr="00F92706" w:rsidRDefault="00F92706" w:rsidP="00F92706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F92706">
        <w:rPr>
          <w:bCs/>
          <w:lang w:val="bg-BG" w:eastAsia="bg-BG"/>
        </w:rPr>
        <w:tab/>
        <w:t>-</w:t>
      </w:r>
      <w:r w:rsidRPr="00F92706">
        <w:rPr>
          <w:bCs/>
          <w:lang w:val="bg-BG" w:eastAsia="bg-BG"/>
        </w:rPr>
        <w:tab/>
        <w:t xml:space="preserve">лаптоп свързан с мултимедийния </w:t>
      </w:r>
      <w:proofErr w:type="spellStart"/>
      <w:r w:rsidRPr="00F92706">
        <w:rPr>
          <w:bCs/>
          <w:lang w:val="bg-BG" w:eastAsia="bg-BG"/>
        </w:rPr>
        <w:t>проектор</w:t>
      </w:r>
      <w:proofErr w:type="spellEnd"/>
      <w:r w:rsidRPr="00F92706">
        <w:rPr>
          <w:bCs/>
          <w:lang w:val="bg-BG" w:eastAsia="bg-BG"/>
        </w:rPr>
        <w:t>;</w:t>
      </w:r>
    </w:p>
    <w:p w:rsidR="00F92706" w:rsidRPr="00F92706" w:rsidRDefault="00F92706" w:rsidP="00F92706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F92706">
        <w:rPr>
          <w:bCs/>
          <w:lang w:val="bg-BG" w:eastAsia="bg-BG"/>
        </w:rPr>
        <w:tab/>
        <w:t>-</w:t>
      </w:r>
      <w:r w:rsidRPr="00F92706">
        <w:rPr>
          <w:bCs/>
          <w:lang w:val="bg-BG" w:eastAsia="bg-BG"/>
        </w:rPr>
        <w:tab/>
        <w:t>екран;</w:t>
      </w:r>
    </w:p>
    <w:p w:rsidR="00F92706" w:rsidRPr="00F92706" w:rsidRDefault="00F92706" w:rsidP="00F92706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F92706">
        <w:rPr>
          <w:bCs/>
          <w:lang w:val="bg-BG" w:eastAsia="bg-BG"/>
        </w:rPr>
        <w:tab/>
        <w:t>-</w:t>
      </w:r>
      <w:r w:rsidRPr="00F92706">
        <w:rPr>
          <w:bCs/>
          <w:lang w:val="bg-BG" w:eastAsia="bg-BG"/>
        </w:rPr>
        <w:tab/>
        <w:t xml:space="preserve">кабина за </w:t>
      </w:r>
      <w:proofErr w:type="spellStart"/>
      <w:r w:rsidRPr="00F92706">
        <w:rPr>
          <w:bCs/>
          <w:lang w:val="bg-BG" w:eastAsia="bg-BG"/>
        </w:rPr>
        <w:t>симултанен</w:t>
      </w:r>
      <w:proofErr w:type="spellEnd"/>
      <w:r w:rsidRPr="00F92706">
        <w:rPr>
          <w:bCs/>
          <w:lang w:val="bg-BG" w:eastAsia="bg-BG"/>
        </w:rPr>
        <w:t xml:space="preserve"> превод;</w:t>
      </w:r>
    </w:p>
    <w:p w:rsidR="00F92706" w:rsidRPr="00F92706" w:rsidRDefault="00F92706" w:rsidP="00F92706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F92706">
        <w:rPr>
          <w:bCs/>
          <w:lang w:val="bg-BG" w:eastAsia="bg-BG"/>
        </w:rPr>
        <w:tab/>
        <w:t>-</w:t>
      </w:r>
      <w:r w:rsidRPr="00F92706">
        <w:rPr>
          <w:bCs/>
          <w:lang w:val="bg-BG" w:eastAsia="bg-BG"/>
        </w:rPr>
        <w:tab/>
        <w:t>слушалки за превод – 100 бр.;</w:t>
      </w:r>
    </w:p>
    <w:p w:rsidR="00F92706" w:rsidRPr="00F92706" w:rsidRDefault="00F92706" w:rsidP="00F92706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F92706">
        <w:rPr>
          <w:bCs/>
          <w:lang w:val="bg-BG" w:eastAsia="bg-BG"/>
        </w:rPr>
        <w:tab/>
      </w:r>
    </w:p>
    <w:p w:rsidR="00F92706" w:rsidRPr="00F92706" w:rsidRDefault="00F92706" w:rsidP="00F92706">
      <w:pPr>
        <w:tabs>
          <w:tab w:val="left" w:pos="1134"/>
          <w:tab w:val="left" w:pos="2161"/>
        </w:tabs>
        <w:ind w:left="425"/>
        <w:jc w:val="both"/>
        <w:rPr>
          <w:bCs/>
          <w:lang w:val="bg-BG" w:eastAsia="bg-BG"/>
        </w:rPr>
      </w:pPr>
      <w:r w:rsidRPr="00F92706">
        <w:rPr>
          <w:bCs/>
          <w:lang w:val="bg-BG" w:eastAsia="bg-BG"/>
        </w:rPr>
        <w:tab/>
        <w:t xml:space="preserve">Прехвърляне на записа от заседанието на електронен носител </w:t>
      </w:r>
      <w:r w:rsidR="00C9461D" w:rsidRPr="00C9461D">
        <w:rPr>
          <w:bCs/>
          <w:lang w:val="bg-BG" w:eastAsia="bg-BG"/>
        </w:rPr>
        <w:t>срок от три дни, считано от датата на провеждане на събитието</w:t>
      </w:r>
      <w:r w:rsidRPr="00F92706">
        <w:rPr>
          <w:bCs/>
          <w:lang w:val="bg-BG" w:eastAsia="bg-BG"/>
        </w:rPr>
        <w:t>.</w:t>
      </w:r>
    </w:p>
    <w:p w:rsidR="00F92706" w:rsidRPr="00F92706" w:rsidRDefault="00F92706" w:rsidP="00F92706">
      <w:pPr>
        <w:ind w:firstLine="720"/>
        <w:jc w:val="both"/>
        <w:rPr>
          <w:b/>
          <w:bCs/>
          <w:color w:val="FF0000"/>
          <w:lang w:val="bg-BG"/>
        </w:rPr>
      </w:pPr>
      <w:r w:rsidRPr="00F92706">
        <w:rPr>
          <w:bCs/>
          <w:lang w:val="bg-BG" w:eastAsia="bg-BG"/>
        </w:rPr>
        <w:t>Техническа поддръжка на апаратурата.</w:t>
      </w:r>
    </w:p>
    <w:p w:rsidR="00F92706" w:rsidRPr="00F92706" w:rsidRDefault="00F92706" w:rsidP="00F92706">
      <w:pPr>
        <w:ind w:firstLine="708"/>
        <w:jc w:val="both"/>
        <w:rPr>
          <w:sz w:val="22"/>
          <w:szCs w:val="22"/>
          <w:lang w:val="bg-BG"/>
        </w:rPr>
      </w:pPr>
    </w:p>
    <w:p w:rsidR="00F92706" w:rsidRPr="00F92706" w:rsidRDefault="00F92706" w:rsidP="00F92706">
      <w:pPr>
        <w:jc w:val="both"/>
        <w:rPr>
          <w:sz w:val="22"/>
          <w:szCs w:val="22"/>
          <w:lang w:val="bg-BG"/>
        </w:rPr>
      </w:pPr>
    </w:p>
    <w:p w:rsidR="00F92706" w:rsidRPr="00F92706" w:rsidRDefault="00F92706" w:rsidP="00F92706">
      <w:pPr>
        <w:ind w:firstLine="708"/>
        <w:jc w:val="both"/>
        <w:rPr>
          <w:b/>
          <w:lang w:val="bg-BG"/>
        </w:rPr>
      </w:pPr>
    </w:p>
    <w:p w:rsidR="00F92706" w:rsidRPr="00F92706" w:rsidRDefault="00F92706" w:rsidP="00F92706">
      <w:pPr>
        <w:ind w:firstLine="708"/>
        <w:jc w:val="both"/>
        <w:rPr>
          <w:b/>
          <w:lang w:val="bg-BG"/>
        </w:rPr>
      </w:pPr>
    </w:p>
    <w:p w:rsidR="00F92706" w:rsidRPr="00F92706" w:rsidRDefault="00F92706" w:rsidP="00F92706">
      <w:pPr>
        <w:ind w:firstLine="708"/>
        <w:jc w:val="both"/>
        <w:rPr>
          <w:b/>
          <w:lang w:val="bg-BG"/>
        </w:rPr>
      </w:pPr>
    </w:p>
    <w:p w:rsidR="00F92706" w:rsidRPr="00F92706" w:rsidRDefault="00F92706" w:rsidP="00F92706">
      <w:pPr>
        <w:jc w:val="both"/>
        <w:rPr>
          <w:b/>
          <w:lang w:val="bg-BG"/>
        </w:rPr>
      </w:pPr>
      <w:r w:rsidRPr="00F92706">
        <w:rPr>
          <w:b/>
          <w:lang w:val="bg-BG"/>
        </w:rPr>
        <w:t xml:space="preserve">дата:.........................                                                  </w:t>
      </w:r>
      <w:r w:rsidRPr="00F92706">
        <w:rPr>
          <w:b/>
          <w:lang w:val="bg-BG"/>
        </w:rPr>
        <w:tab/>
        <w:t>ДЕКЛАРАТОР:</w:t>
      </w:r>
    </w:p>
    <w:p w:rsidR="00F92706" w:rsidRPr="00F92706" w:rsidRDefault="00F92706" w:rsidP="00F92706">
      <w:pPr>
        <w:jc w:val="both"/>
        <w:rPr>
          <w:b/>
          <w:lang w:val="bg-BG"/>
        </w:rPr>
      </w:pPr>
    </w:p>
    <w:p w:rsidR="00F92706" w:rsidRPr="00F92706" w:rsidRDefault="00F92706" w:rsidP="00F92706">
      <w:pPr>
        <w:jc w:val="both"/>
        <w:rPr>
          <w:lang w:val="bg-BG"/>
        </w:rPr>
      </w:pPr>
      <w:r w:rsidRPr="00F92706">
        <w:rPr>
          <w:b/>
          <w:lang w:val="bg-BG"/>
        </w:rPr>
        <w:t>град .........................</w:t>
      </w:r>
      <w:r w:rsidRPr="00F92706">
        <w:rPr>
          <w:b/>
          <w:lang w:val="bg-BG"/>
        </w:rPr>
        <w:tab/>
      </w:r>
      <w:r w:rsidRPr="00F92706">
        <w:rPr>
          <w:b/>
          <w:lang w:val="bg-BG"/>
        </w:rPr>
        <w:tab/>
      </w:r>
      <w:r w:rsidRPr="00F92706">
        <w:rPr>
          <w:b/>
          <w:lang w:val="bg-BG"/>
        </w:rPr>
        <w:tab/>
      </w:r>
      <w:r w:rsidRPr="00F92706">
        <w:rPr>
          <w:b/>
          <w:lang w:val="bg-BG"/>
        </w:rPr>
        <w:tab/>
      </w:r>
      <w:r w:rsidRPr="00F92706">
        <w:rPr>
          <w:b/>
          <w:lang w:val="bg-BG"/>
        </w:rPr>
        <w:tab/>
      </w:r>
      <w:r w:rsidRPr="00F92706">
        <w:rPr>
          <w:b/>
          <w:lang w:val="bg-BG"/>
        </w:rPr>
        <w:tab/>
      </w:r>
      <w:r w:rsidRPr="00F92706">
        <w:rPr>
          <w:b/>
          <w:lang w:val="bg-BG"/>
        </w:rPr>
        <w:tab/>
        <w:t>/</w:t>
      </w:r>
      <w:r w:rsidRPr="00F92706">
        <w:rPr>
          <w:lang w:val="bg-BG"/>
        </w:rPr>
        <w:t>трите имена,подпис/</w:t>
      </w:r>
    </w:p>
    <w:sectPr w:rsidR="00F92706" w:rsidRPr="00F92706" w:rsidSect="008D0AEB">
      <w:pgSz w:w="12240" w:h="15840"/>
      <w:pgMar w:top="1079" w:right="1080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A3166"/>
    <w:multiLevelType w:val="hybridMultilevel"/>
    <w:tmpl w:val="CE3EC188"/>
    <w:lvl w:ilvl="0" w:tplc="7520A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836FFC"/>
    <w:multiLevelType w:val="hybridMultilevel"/>
    <w:tmpl w:val="952C45D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335902"/>
    <w:multiLevelType w:val="hybridMultilevel"/>
    <w:tmpl w:val="CA22F9F6"/>
    <w:lvl w:ilvl="0" w:tplc="C2B2A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E1073"/>
    <w:multiLevelType w:val="hybridMultilevel"/>
    <w:tmpl w:val="C65AF326"/>
    <w:lvl w:ilvl="0" w:tplc="A206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566E0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A09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3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F70F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0E4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ACD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542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D2B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26706B7"/>
    <w:multiLevelType w:val="hybridMultilevel"/>
    <w:tmpl w:val="6BAE76F4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735AB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2D4B47CF"/>
    <w:multiLevelType w:val="hybridMultilevel"/>
    <w:tmpl w:val="9B5E0C54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F102824"/>
    <w:multiLevelType w:val="hybridMultilevel"/>
    <w:tmpl w:val="C6702AC0"/>
    <w:lvl w:ilvl="0" w:tplc="F5288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62EB1"/>
    <w:multiLevelType w:val="hybridMultilevel"/>
    <w:tmpl w:val="061C99F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EE80AAD"/>
    <w:multiLevelType w:val="hybridMultilevel"/>
    <w:tmpl w:val="323C8EC8"/>
    <w:lvl w:ilvl="0" w:tplc="1B747A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9459BE"/>
    <w:multiLevelType w:val="hybridMultilevel"/>
    <w:tmpl w:val="484297DC"/>
    <w:lvl w:ilvl="0" w:tplc="0402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2D04672"/>
    <w:multiLevelType w:val="hybridMultilevel"/>
    <w:tmpl w:val="984E7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427FF"/>
    <w:multiLevelType w:val="multilevel"/>
    <w:tmpl w:val="1E003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4">
    <w:nsid w:val="6C4A1BD2"/>
    <w:multiLevelType w:val="hybridMultilevel"/>
    <w:tmpl w:val="F1A296B6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6C57249F"/>
    <w:multiLevelType w:val="hybridMultilevel"/>
    <w:tmpl w:val="335CA5EE"/>
    <w:lvl w:ilvl="0" w:tplc="56DCC80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2805953"/>
    <w:multiLevelType w:val="hybridMultilevel"/>
    <w:tmpl w:val="FCEC84D8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75354C6E"/>
    <w:multiLevelType w:val="hybridMultilevel"/>
    <w:tmpl w:val="9A1EF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797BA9"/>
    <w:multiLevelType w:val="hybridMultilevel"/>
    <w:tmpl w:val="DCE27656"/>
    <w:lvl w:ilvl="0" w:tplc="3D6CC8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7C8D7ED1"/>
    <w:multiLevelType w:val="hybridMultilevel"/>
    <w:tmpl w:val="4C40C074"/>
    <w:lvl w:ilvl="0" w:tplc="C2B2A5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A44CAF"/>
    <w:multiLevelType w:val="hybridMultilevel"/>
    <w:tmpl w:val="33244C92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E926F02"/>
    <w:multiLevelType w:val="hybridMultilevel"/>
    <w:tmpl w:val="DB58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4"/>
  </w:num>
  <w:num w:numId="5">
    <w:abstractNumId w:val="20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15"/>
  </w:num>
  <w:num w:numId="11">
    <w:abstractNumId w:val="18"/>
  </w:num>
  <w:num w:numId="12">
    <w:abstractNumId w:val="21"/>
  </w:num>
  <w:num w:numId="13">
    <w:abstractNumId w:val="6"/>
  </w:num>
  <w:num w:numId="14">
    <w:abstractNumId w:val="2"/>
  </w:num>
  <w:num w:numId="15">
    <w:abstractNumId w:val="3"/>
  </w:num>
  <w:num w:numId="16">
    <w:abstractNumId w:val="10"/>
  </w:num>
  <w:num w:numId="17">
    <w:abstractNumId w:val="17"/>
  </w:num>
  <w:num w:numId="18">
    <w:abstractNumId w:val="9"/>
  </w:num>
  <w:num w:numId="19">
    <w:abstractNumId w:val="1"/>
  </w:num>
  <w:num w:numId="20">
    <w:abstractNumId w:val="12"/>
  </w:num>
  <w:num w:numId="21">
    <w:abstractNumId w:val="22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C26"/>
    <w:rsid w:val="00003C76"/>
    <w:rsid w:val="00004D2B"/>
    <w:rsid w:val="00004F13"/>
    <w:rsid w:val="0000584B"/>
    <w:rsid w:val="000143CC"/>
    <w:rsid w:val="00037061"/>
    <w:rsid w:val="0003774C"/>
    <w:rsid w:val="00045065"/>
    <w:rsid w:val="000519A0"/>
    <w:rsid w:val="00062C71"/>
    <w:rsid w:val="00063CFB"/>
    <w:rsid w:val="00067675"/>
    <w:rsid w:val="0007265C"/>
    <w:rsid w:val="00095AD5"/>
    <w:rsid w:val="000A7082"/>
    <w:rsid w:val="000B3A6E"/>
    <w:rsid w:val="000C35C9"/>
    <w:rsid w:val="000E61EE"/>
    <w:rsid w:val="000E66AF"/>
    <w:rsid w:val="000F31EC"/>
    <w:rsid w:val="000F5554"/>
    <w:rsid w:val="000F7885"/>
    <w:rsid w:val="00103C81"/>
    <w:rsid w:val="001143EF"/>
    <w:rsid w:val="0012403D"/>
    <w:rsid w:val="00126318"/>
    <w:rsid w:val="0013297F"/>
    <w:rsid w:val="00132F57"/>
    <w:rsid w:val="00143A3F"/>
    <w:rsid w:val="001509D5"/>
    <w:rsid w:val="00150A54"/>
    <w:rsid w:val="001511C5"/>
    <w:rsid w:val="001552DE"/>
    <w:rsid w:val="00161FE8"/>
    <w:rsid w:val="00163C00"/>
    <w:rsid w:val="00165D43"/>
    <w:rsid w:val="001665B4"/>
    <w:rsid w:val="00171571"/>
    <w:rsid w:val="0017421D"/>
    <w:rsid w:val="00180118"/>
    <w:rsid w:val="00181630"/>
    <w:rsid w:val="0018541B"/>
    <w:rsid w:val="001A1B4A"/>
    <w:rsid w:val="001A22D7"/>
    <w:rsid w:val="001B1E9B"/>
    <w:rsid w:val="001B2342"/>
    <w:rsid w:val="001C4CC7"/>
    <w:rsid w:val="001C65AF"/>
    <w:rsid w:val="001D1AFF"/>
    <w:rsid w:val="001D6A64"/>
    <w:rsid w:val="001E1A7E"/>
    <w:rsid w:val="001E1EE9"/>
    <w:rsid w:val="001E413C"/>
    <w:rsid w:val="001E6F56"/>
    <w:rsid w:val="001F1594"/>
    <w:rsid w:val="001F4F3B"/>
    <w:rsid w:val="00212B56"/>
    <w:rsid w:val="002157A1"/>
    <w:rsid w:val="00220382"/>
    <w:rsid w:val="0022451D"/>
    <w:rsid w:val="0023177B"/>
    <w:rsid w:val="00234043"/>
    <w:rsid w:val="0024163A"/>
    <w:rsid w:val="002469B4"/>
    <w:rsid w:val="00246B88"/>
    <w:rsid w:val="002539F5"/>
    <w:rsid w:val="0025488B"/>
    <w:rsid w:val="00254FE5"/>
    <w:rsid w:val="002629F0"/>
    <w:rsid w:val="00270AD9"/>
    <w:rsid w:val="002716C4"/>
    <w:rsid w:val="002741F9"/>
    <w:rsid w:val="002962DE"/>
    <w:rsid w:val="0029632A"/>
    <w:rsid w:val="00296A73"/>
    <w:rsid w:val="002A0088"/>
    <w:rsid w:val="002A06AA"/>
    <w:rsid w:val="002A2855"/>
    <w:rsid w:val="002A2960"/>
    <w:rsid w:val="002B26D5"/>
    <w:rsid w:val="002E3E60"/>
    <w:rsid w:val="002F3485"/>
    <w:rsid w:val="00302C89"/>
    <w:rsid w:val="00310041"/>
    <w:rsid w:val="00310458"/>
    <w:rsid w:val="0031153E"/>
    <w:rsid w:val="00320D67"/>
    <w:rsid w:val="003246B2"/>
    <w:rsid w:val="003415FF"/>
    <w:rsid w:val="003419A4"/>
    <w:rsid w:val="00350699"/>
    <w:rsid w:val="003525F1"/>
    <w:rsid w:val="00360A37"/>
    <w:rsid w:val="00374BBC"/>
    <w:rsid w:val="00375988"/>
    <w:rsid w:val="003804CD"/>
    <w:rsid w:val="00383967"/>
    <w:rsid w:val="00383AD8"/>
    <w:rsid w:val="00383DED"/>
    <w:rsid w:val="00384856"/>
    <w:rsid w:val="0038590F"/>
    <w:rsid w:val="00392AD6"/>
    <w:rsid w:val="00395F04"/>
    <w:rsid w:val="003A6D15"/>
    <w:rsid w:val="003B1150"/>
    <w:rsid w:val="003D0378"/>
    <w:rsid w:val="003D359D"/>
    <w:rsid w:val="003D4B1E"/>
    <w:rsid w:val="003D5389"/>
    <w:rsid w:val="003E74F5"/>
    <w:rsid w:val="00411314"/>
    <w:rsid w:val="004178B3"/>
    <w:rsid w:val="0041797C"/>
    <w:rsid w:val="004247C3"/>
    <w:rsid w:val="00430181"/>
    <w:rsid w:val="00436A91"/>
    <w:rsid w:val="004460A6"/>
    <w:rsid w:val="00455E71"/>
    <w:rsid w:val="004579C6"/>
    <w:rsid w:val="0046042C"/>
    <w:rsid w:val="00471A8C"/>
    <w:rsid w:val="00476B66"/>
    <w:rsid w:val="0048012A"/>
    <w:rsid w:val="004909CD"/>
    <w:rsid w:val="00495E51"/>
    <w:rsid w:val="00495EF2"/>
    <w:rsid w:val="00497636"/>
    <w:rsid w:val="004A3AB2"/>
    <w:rsid w:val="004B6A28"/>
    <w:rsid w:val="004C212D"/>
    <w:rsid w:val="004C23C3"/>
    <w:rsid w:val="004D08EC"/>
    <w:rsid w:val="004D0DA4"/>
    <w:rsid w:val="004D46F8"/>
    <w:rsid w:val="004E623A"/>
    <w:rsid w:val="004F6ABF"/>
    <w:rsid w:val="00502AFA"/>
    <w:rsid w:val="005113BF"/>
    <w:rsid w:val="005133F1"/>
    <w:rsid w:val="00521C9D"/>
    <w:rsid w:val="00523E6C"/>
    <w:rsid w:val="00533B12"/>
    <w:rsid w:val="00534B83"/>
    <w:rsid w:val="005442FA"/>
    <w:rsid w:val="0054575E"/>
    <w:rsid w:val="0055494F"/>
    <w:rsid w:val="005552CA"/>
    <w:rsid w:val="005573E7"/>
    <w:rsid w:val="00565396"/>
    <w:rsid w:val="00565FCD"/>
    <w:rsid w:val="00566C75"/>
    <w:rsid w:val="00570902"/>
    <w:rsid w:val="00587B40"/>
    <w:rsid w:val="005902CE"/>
    <w:rsid w:val="00591502"/>
    <w:rsid w:val="00591ECB"/>
    <w:rsid w:val="00593BE7"/>
    <w:rsid w:val="005A1C96"/>
    <w:rsid w:val="005B147A"/>
    <w:rsid w:val="005B25D4"/>
    <w:rsid w:val="005B3CCE"/>
    <w:rsid w:val="005B3EC6"/>
    <w:rsid w:val="005B60B7"/>
    <w:rsid w:val="005C0DD4"/>
    <w:rsid w:val="005D0505"/>
    <w:rsid w:val="005D25E5"/>
    <w:rsid w:val="005E0BB3"/>
    <w:rsid w:val="005E0F9E"/>
    <w:rsid w:val="005E46C4"/>
    <w:rsid w:val="005E5298"/>
    <w:rsid w:val="005F2196"/>
    <w:rsid w:val="00603D72"/>
    <w:rsid w:val="00610FC3"/>
    <w:rsid w:val="00622802"/>
    <w:rsid w:val="00630D5F"/>
    <w:rsid w:val="006341AE"/>
    <w:rsid w:val="00643A09"/>
    <w:rsid w:val="00645E26"/>
    <w:rsid w:val="006510ED"/>
    <w:rsid w:val="00663941"/>
    <w:rsid w:val="006674B3"/>
    <w:rsid w:val="006714EF"/>
    <w:rsid w:val="00672C14"/>
    <w:rsid w:val="006779A2"/>
    <w:rsid w:val="00685F19"/>
    <w:rsid w:val="0068685C"/>
    <w:rsid w:val="0069598B"/>
    <w:rsid w:val="006A3565"/>
    <w:rsid w:val="006B082C"/>
    <w:rsid w:val="006B1500"/>
    <w:rsid w:val="006B2BBC"/>
    <w:rsid w:val="006B649C"/>
    <w:rsid w:val="006C50EA"/>
    <w:rsid w:val="006C7F98"/>
    <w:rsid w:val="006D0500"/>
    <w:rsid w:val="006D4525"/>
    <w:rsid w:val="006D65BB"/>
    <w:rsid w:val="006E502C"/>
    <w:rsid w:val="006F7F96"/>
    <w:rsid w:val="00701C26"/>
    <w:rsid w:val="00704620"/>
    <w:rsid w:val="00706C26"/>
    <w:rsid w:val="007244FE"/>
    <w:rsid w:val="00724C03"/>
    <w:rsid w:val="00725194"/>
    <w:rsid w:val="007257AF"/>
    <w:rsid w:val="007277BB"/>
    <w:rsid w:val="00737420"/>
    <w:rsid w:val="0074506D"/>
    <w:rsid w:val="007503FF"/>
    <w:rsid w:val="00755A08"/>
    <w:rsid w:val="00757CEA"/>
    <w:rsid w:val="00760635"/>
    <w:rsid w:val="0077641B"/>
    <w:rsid w:val="0079205E"/>
    <w:rsid w:val="00792C5B"/>
    <w:rsid w:val="007946BB"/>
    <w:rsid w:val="00795245"/>
    <w:rsid w:val="00796D28"/>
    <w:rsid w:val="007A15FB"/>
    <w:rsid w:val="007B1787"/>
    <w:rsid w:val="007B1BCE"/>
    <w:rsid w:val="007B2689"/>
    <w:rsid w:val="007B333A"/>
    <w:rsid w:val="007B7E68"/>
    <w:rsid w:val="007D2D8B"/>
    <w:rsid w:val="007D7E2E"/>
    <w:rsid w:val="007E3299"/>
    <w:rsid w:val="007E4A73"/>
    <w:rsid w:val="0080171E"/>
    <w:rsid w:val="00802143"/>
    <w:rsid w:val="008047FA"/>
    <w:rsid w:val="00805D23"/>
    <w:rsid w:val="00821A2A"/>
    <w:rsid w:val="008268C3"/>
    <w:rsid w:val="00826C57"/>
    <w:rsid w:val="00831515"/>
    <w:rsid w:val="00831A07"/>
    <w:rsid w:val="008365AB"/>
    <w:rsid w:val="00842EAC"/>
    <w:rsid w:val="00850B17"/>
    <w:rsid w:val="008544DF"/>
    <w:rsid w:val="00855F58"/>
    <w:rsid w:val="00856085"/>
    <w:rsid w:val="00860C98"/>
    <w:rsid w:val="00864786"/>
    <w:rsid w:val="008754B8"/>
    <w:rsid w:val="00876BDD"/>
    <w:rsid w:val="00892A4E"/>
    <w:rsid w:val="0089563F"/>
    <w:rsid w:val="00896BAD"/>
    <w:rsid w:val="008A1821"/>
    <w:rsid w:val="008B39FD"/>
    <w:rsid w:val="008B5C89"/>
    <w:rsid w:val="008B700E"/>
    <w:rsid w:val="008C0314"/>
    <w:rsid w:val="008C2BAC"/>
    <w:rsid w:val="008C5FB3"/>
    <w:rsid w:val="008D0AEB"/>
    <w:rsid w:val="008D1A45"/>
    <w:rsid w:val="008D3AAE"/>
    <w:rsid w:val="008D458C"/>
    <w:rsid w:val="008E3E9F"/>
    <w:rsid w:val="008E52AE"/>
    <w:rsid w:val="008E5B5D"/>
    <w:rsid w:val="00901283"/>
    <w:rsid w:val="00910379"/>
    <w:rsid w:val="00915E54"/>
    <w:rsid w:val="0091744E"/>
    <w:rsid w:val="00925021"/>
    <w:rsid w:val="00930A1E"/>
    <w:rsid w:val="00934356"/>
    <w:rsid w:val="00940F0D"/>
    <w:rsid w:val="00944BE7"/>
    <w:rsid w:val="009614C7"/>
    <w:rsid w:val="00965CFE"/>
    <w:rsid w:val="00967A72"/>
    <w:rsid w:val="00971A7D"/>
    <w:rsid w:val="00982B4F"/>
    <w:rsid w:val="009874E3"/>
    <w:rsid w:val="00994631"/>
    <w:rsid w:val="009A4DE2"/>
    <w:rsid w:val="009A665D"/>
    <w:rsid w:val="009C0312"/>
    <w:rsid w:val="009C15FE"/>
    <w:rsid w:val="009C45D7"/>
    <w:rsid w:val="009C4A17"/>
    <w:rsid w:val="009D6AAE"/>
    <w:rsid w:val="009E1FEE"/>
    <w:rsid w:val="009E574D"/>
    <w:rsid w:val="009F387D"/>
    <w:rsid w:val="009F746F"/>
    <w:rsid w:val="00A14327"/>
    <w:rsid w:val="00A32FDE"/>
    <w:rsid w:val="00A411AC"/>
    <w:rsid w:val="00A42938"/>
    <w:rsid w:val="00A4347D"/>
    <w:rsid w:val="00A512D4"/>
    <w:rsid w:val="00A5194A"/>
    <w:rsid w:val="00A546A7"/>
    <w:rsid w:val="00A54EC5"/>
    <w:rsid w:val="00A613B2"/>
    <w:rsid w:val="00A708AE"/>
    <w:rsid w:val="00A76800"/>
    <w:rsid w:val="00A82327"/>
    <w:rsid w:val="00A83598"/>
    <w:rsid w:val="00AB386B"/>
    <w:rsid w:val="00AB7D79"/>
    <w:rsid w:val="00AC4C58"/>
    <w:rsid w:val="00AD1F46"/>
    <w:rsid w:val="00AD74F6"/>
    <w:rsid w:val="00AE24B5"/>
    <w:rsid w:val="00AE4689"/>
    <w:rsid w:val="00AE48CF"/>
    <w:rsid w:val="00AE6838"/>
    <w:rsid w:val="00AF5FD1"/>
    <w:rsid w:val="00B03E42"/>
    <w:rsid w:val="00B210C8"/>
    <w:rsid w:val="00B37391"/>
    <w:rsid w:val="00B43B8C"/>
    <w:rsid w:val="00B50338"/>
    <w:rsid w:val="00B51084"/>
    <w:rsid w:val="00B5450F"/>
    <w:rsid w:val="00B56641"/>
    <w:rsid w:val="00B64CEF"/>
    <w:rsid w:val="00B72FB0"/>
    <w:rsid w:val="00B76CCC"/>
    <w:rsid w:val="00B82293"/>
    <w:rsid w:val="00B86525"/>
    <w:rsid w:val="00B95301"/>
    <w:rsid w:val="00B96907"/>
    <w:rsid w:val="00BA6BF5"/>
    <w:rsid w:val="00BB13B0"/>
    <w:rsid w:val="00BB6D1E"/>
    <w:rsid w:val="00BC4F9C"/>
    <w:rsid w:val="00BD2E2A"/>
    <w:rsid w:val="00BD784E"/>
    <w:rsid w:val="00BE0ACF"/>
    <w:rsid w:val="00BE52B0"/>
    <w:rsid w:val="00BF1B1B"/>
    <w:rsid w:val="00C04A68"/>
    <w:rsid w:val="00C04C93"/>
    <w:rsid w:val="00C10EB3"/>
    <w:rsid w:val="00C2060E"/>
    <w:rsid w:val="00C237BD"/>
    <w:rsid w:val="00C34406"/>
    <w:rsid w:val="00C36F00"/>
    <w:rsid w:val="00C4700A"/>
    <w:rsid w:val="00C538F0"/>
    <w:rsid w:val="00C60F9D"/>
    <w:rsid w:val="00C7248B"/>
    <w:rsid w:val="00C725D4"/>
    <w:rsid w:val="00C909A2"/>
    <w:rsid w:val="00C9461D"/>
    <w:rsid w:val="00C948FB"/>
    <w:rsid w:val="00C978FD"/>
    <w:rsid w:val="00CA00A2"/>
    <w:rsid w:val="00CB4535"/>
    <w:rsid w:val="00CC12B0"/>
    <w:rsid w:val="00CC1E7A"/>
    <w:rsid w:val="00CC4CDB"/>
    <w:rsid w:val="00CC6203"/>
    <w:rsid w:val="00CC6CB5"/>
    <w:rsid w:val="00CD29A5"/>
    <w:rsid w:val="00CE0146"/>
    <w:rsid w:val="00CE4E4A"/>
    <w:rsid w:val="00CF6CE8"/>
    <w:rsid w:val="00CF74AA"/>
    <w:rsid w:val="00D0536E"/>
    <w:rsid w:val="00D3295A"/>
    <w:rsid w:val="00D32B7C"/>
    <w:rsid w:val="00D36EB9"/>
    <w:rsid w:val="00D41477"/>
    <w:rsid w:val="00D44CB2"/>
    <w:rsid w:val="00D45B77"/>
    <w:rsid w:val="00D46144"/>
    <w:rsid w:val="00D5266B"/>
    <w:rsid w:val="00D60E1C"/>
    <w:rsid w:val="00D745BD"/>
    <w:rsid w:val="00D77A5C"/>
    <w:rsid w:val="00D85449"/>
    <w:rsid w:val="00D91A5E"/>
    <w:rsid w:val="00DA033A"/>
    <w:rsid w:val="00DA133B"/>
    <w:rsid w:val="00DB35A0"/>
    <w:rsid w:val="00DB4B28"/>
    <w:rsid w:val="00DB4B88"/>
    <w:rsid w:val="00DB709C"/>
    <w:rsid w:val="00DB7740"/>
    <w:rsid w:val="00DC082D"/>
    <w:rsid w:val="00DC5CE6"/>
    <w:rsid w:val="00DC6DDD"/>
    <w:rsid w:val="00DD2352"/>
    <w:rsid w:val="00DF60E2"/>
    <w:rsid w:val="00E152C5"/>
    <w:rsid w:val="00E24335"/>
    <w:rsid w:val="00E3191D"/>
    <w:rsid w:val="00E413C7"/>
    <w:rsid w:val="00E47DE3"/>
    <w:rsid w:val="00E60A7C"/>
    <w:rsid w:val="00E62989"/>
    <w:rsid w:val="00E63902"/>
    <w:rsid w:val="00E77F81"/>
    <w:rsid w:val="00E81889"/>
    <w:rsid w:val="00E857CC"/>
    <w:rsid w:val="00E92E41"/>
    <w:rsid w:val="00E963EF"/>
    <w:rsid w:val="00EA128B"/>
    <w:rsid w:val="00EA27CF"/>
    <w:rsid w:val="00EB2FFC"/>
    <w:rsid w:val="00EC0163"/>
    <w:rsid w:val="00EC3490"/>
    <w:rsid w:val="00EC3A08"/>
    <w:rsid w:val="00EC7574"/>
    <w:rsid w:val="00ED10F4"/>
    <w:rsid w:val="00ED1421"/>
    <w:rsid w:val="00EF4CC5"/>
    <w:rsid w:val="00F03536"/>
    <w:rsid w:val="00F03A8E"/>
    <w:rsid w:val="00F06F31"/>
    <w:rsid w:val="00F13BCC"/>
    <w:rsid w:val="00F14CA1"/>
    <w:rsid w:val="00F15666"/>
    <w:rsid w:val="00F16AC8"/>
    <w:rsid w:val="00F20F8F"/>
    <w:rsid w:val="00F2106B"/>
    <w:rsid w:val="00F22033"/>
    <w:rsid w:val="00F26BC4"/>
    <w:rsid w:val="00F272E7"/>
    <w:rsid w:val="00F42053"/>
    <w:rsid w:val="00F448C5"/>
    <w:rsid w:val="00F45E88"/>
    <w:rsid w:val="00F45F1C"/>
    <w:rsid w:val="00F5124C"/>
    <w:rsid w:val="00F645BA"/>
    <w:rsid w:val="00F67777"/>
    <w:rsid w:val="00F76190"/>
    <w:rsid w:val="00F7748B"/>
    <w:rsid w:val="00F852B4"/>
    <w:rsid w:val="00F92706"/>
    <w:rsid w:val="00F96D58"/>
    <w:rsid w:val="00FA417E"/>
    <w:rsid w:val="00FB747E"/>
    <w:rsid w:val="00FC2F57"/>
    <w:rsid w:val="00FC3562"/>
    <w:rsid w:val="00FC76A4"/>
    <w:rsid w:val="00FE0AB7"/>
    <w:rsid w:val="00FE45F5"/>
    <w:rsid w:val="00FE6086"/>
    <w:rsid w:val="00FF4B1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C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C26"/>
    <w:pPr>
      <w:keepNext/>
      <w:jc w:val="center"/>
      <w:outlineLvl w:val="1"/>
    </w:pPr>
    <w:rPr>
      <w:b/>
      <w:bCs/>
      <w:sz w:val="28"/>
      <w:szCs w:val="28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1C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01C2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01C26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link w:val="Heading9"/>
    <w:uiPriority w:val="99"/>
    <w:locked/>
    <w:rsid w:val="00701C26"/>
    <w:rPr>
      <w:rFonts w:ascii="Arial" w:hAnsi="Arial" w:cs="Arial"/>
    </w:rPr>
  </w:style>
  <w:style w:type="paragraph" w:customStyle="1" w:styleId="Char">
    <w:name w:val="Char"/>
    <w:basedOn w:val="Normal"/>
    <w:uiPriority w:val="99"/>
    <w:rsid w:val="00701C2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uiPriority w:val="99"/>
    <w:rsid w:val="00701C2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01C26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701C26"/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01C26"/>
    <w:pPr>
      <w:tabs>
        <w:tab w:val="center" w:pos="4153"/>
        <w:tab w:val="right" w:pos="8306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701C26"/>
    <w:rPr>
      <w:rFonts w:ascii="Times New Roman" w:hAnsi="Times New Roman" w:cs="Times New Roman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701C26"/>
    <w:pPr>
      <w:jc w:val="center"/>
    </w:pPr>
    <w:rPr>
      <w:b/>
      <w:bCs/>
      <w:sz w:val="28"/>
      <w:szCs w:val="28"/>
      <w:lang w:val="bg-BG" w:eastAsia="bg-BG"/>
    </w:rPr>
  </w:style>
  <w:style w:type="character" w:customStyle="1" w:styleId="TitleChar">
    <w:name w:val="Title Char"/>
    <w:link w:val="Title"/>
    <w:uiPriority w:val="99"/>
    <w:locked/>
    <w:rsid w:val="00701C26"/>
    <w:rPr>
      <w:rFonts w:ascii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rCharChar">
    <w:name w:val="Знак Char Char Char"/>
    <w:basedOn w:val="Normal"/>
    <w:uiPriority w:val="99"/>
    <w:rsid w:val="00701C2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CharCharChar">
    <w:name w:val="Char1 Char Char Char"/>
    <w:basedOn w:val="Normal"/>
    <w:uiPriority w:val="99"/>
    <w:rsid w:val="00701C2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0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1C2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01C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01C26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701C26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uiPriority w:val="99"/>
    <w:rsid w:val="00701C2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701C26"/>
    <w:pPr>
      <w:autoSpaceDE w:val="0"/>
      <w:autoSpaceDN w:val="0"/>
      <w:adjustRightInd w:val="0"/>
      <w:spacing w:after="120" w:line="480" w:lineRule="auto"/>
    </w:pPr>
    <w:rPr>
      <w:rFonts w:ascii="Arial" w:hAnsi="Arial" w:cs="Arial"/>
      <w:lang w:val="bg-BG" w:eastAsia="bg-BG"/>
    </w:rPr>
  </w:style>
  <w:style w:type="character" w:customStyle="1" w:styleId="BodyText2Char">
    <w:name w:val="Body Text 2 Char"/>
    <w:link w:val="BodyText2"/>
    <w:uiPriority w:val="99"/>
    <w:locked/>
    <w:rsid w:val="00701C26"/>
    <w:rPr>
      <w:rFonts w:ascii="Arial" w:hAnsi="Arial" w:cs="Arial"/>
      <w:sz w:val="24"/>
      <w:szCs w:val="24"/>
      <w:lang w:val="bg-BG" w:eastAsia="bg-BG"/>
    </w:rPr>
  </w:style>
  <w:style w:type="paragraph" w:customStyle="1" w:styleId="CharCharCharCharCharCharCharCharCharChar">
    <w:name w:val="Char Char Char Char Char Char Char Char Char Знак Знак Char"/>
    <w:basedOn w:val="Normal"/>
    <w:uiPriority w:val="99"/>
    <w:rsid w:val="00701C2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arChar">
    <w:name w:val="Car Char"/>
    <w:basedOn w:val="Normal"/>
    <w:uiPriority w:val="99"/>
    <w:rsid w:val="00701C2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">
    <w:name w:val="Знак Знак"/>
    <w:basedOn w:val="Normal"/>
    <w:uiPriority w:val="99"/>
    <w:rsid w:val="00701C26"/>
    <w:rPr>
      <w:lang w:val="pl-PL" w:eastAsia="pl-PL"/>
    </w:rPr>
  </w:style>
  <w:style w:type="paragraph" w:customStyle="1" w:styleId="Style11">
    <w:name w:val="Style11"/>
    <w:basedOn w:val="Normal"/>
    <w:uiPriority w:val="99"/>
    <w:rsid w:val="00701C26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lang w:val="bg-BG" w:eastAsia="bg-BG"/>
    </w:rPr>
  </w:style>
  <w:style w:type="paragraph" w:customStyle="1" w:styleId="CharCharCharCharChar">
    <w:name w:val="Char Char Char Char Char"/>
    <w:basedOn w:val="Normal"/>
    <w:uiPriority w:val="99"/>
    <w:rsid w:val="00701C2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arChar1">
    <w:name w:val="Car Char1"/>
    <w:basedOn w:val="Normal"/>
    <w:uiPriority w:val="99"/>
    <w:rsid w:val="00701C26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uiPriority w:val="99"/>
    <w:rsid w:val="00701C26"/>
    <w:rPr>
      <w:rFonts w:cs="Times New Roman"/>
      <w:color w:val="8B0000"/>
      <w:u w:val="single"/>
    </w:rPr>
  </w:style>
  <w:style w:type="character" w:customStyle="1" w:styleId="a0">
    <w:name w:val="Основен текст_"/>
    <w:link w:val="1"/>
    <w:uiPriority w:val="99"/>
    <w:locked/>
    <w:rsid w:val="00701C26"/>
    <w:rPr>
      <w:shd w:val="clear" w:color="auto" w:fill="FFFFFF"/>
    </w:rPr>
  </w:style>
  <w:style w:type="paragraph" w:customStyle="1" w:styleId="1">
    <w:name w:val="Основен текст1"/>
    <w:basedOn w:val="Normal"/>
    <w:link w:val="a0"/>
    <w:uiPriority w:val="99"/>
    <w:rsid w:val="00701C26"/>
    <w:pPr>
      <w:shd w:val="clear" w:color="auto" w:fill="FFFFFF"/>
      <w:spacing w:before="180" w:after="360" w:line="240" w:lineRule="atLeast"/>
      <w:ind w:hanging="720"/>
    </w:pPr>
    <w:rPr>
      <w:rFonts w:ascii="Calibri" w:eastAsia="Calibri" w:hAnsi="Calibri"/>
      <w:sz w:val="20"/>
      <w:szCs w:val="20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701C26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701C26"/>
    <w:pPr>
      <w:shd w:val="clear" w:color="auto" w:fill="FFFFFF"/>
      <w:spacing w:before="600" w:line="331" w:lineRule="exact"/>
    </w:pPr>
    <w:rPr>
      <w:rFonts w:ascii="Calibri" w:eastAsia="Calibri" w:hAnsi="Calibri"/>
      <w:sz w:val="20"/>
      <w:szCs w:val="20"/>
      <w:lang w:val="bg-BG" w:eastAsia="bg-BG"/>
    </w:rPr>
  </w:style>
  <w:style w:type="character" w:customStyle="1" w:styleId="31">
    <w:name w:val="Заглавие #3_"/>
    <w:link w:val="32"/>
    <w:uiPriority w:val="99"/>
    <w:locked/>
    <w:rsid w:val="00701C26"/>
    <w:rPr>
      <w:shd w:val="clear" w:color="auto" w:fill="FFFFFF"/>
    </w:rPr>
  </w:style>
  <w:style w:type="paragraph" w:customStyle="1" w:styleId="32">
    <w:name w:val="Заглавие #3"/>
    <w:basedOn w:val="Normal"/>
    <w:link w:val="31"/>
    <w:uiPriority w:val="99"/>
    <w:rsid w:val="00701C26"/>
    <w:pPr>
      <w:shd w:val="clear" w:color="auto" w:fill="FFFFFF"/>
      <w:spacing w:after="300" w:line="240" w:lineRule="atLeast"/>
      <w:jc w:val="both"/>
      <w:outlineLvl w:val="2"/>
    </w:pPr>
    <w:rPr>
      <w:rFonts w:ascii="Calibri" w:eastAsia="Calibri" w:hAnsi="Calibri"/>
      <w:sz w:val="20"/>
      <w:szCs w:val="20"/>
      <w:lang w:val="bg-BG" w:eastAsia="bg-BG"/>
    </w:rPr>
  </w:style>
  <w:style w:type="table" w:styleId="TableGrid">
    <w:name w:val="Table Grid"/>
    <w:basedOn w:val="TableNormal"/>
    <w:uiPriority w:val="99"/>
    <w:rsid w:val="0070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uiPriority w:val="99"/>
    <w:rsid w:val="00701C2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701C2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2">
    <w:name w:val="Text 2"/>
    <w:basedOn w:val="Normal"/>
    <w:uiPriority w:val="99"/>
    <w:rsid w:val="00701C26"/>
    <w:pPr>
      <w:tabs>
        <w:tab w:val="left" w:pos="2161"/>
      </w:tabs>
      <w:spacing w:after="240"/>
      <w:ind w:left="1202"/>
      <w:jc w:val="both"/>
    </w:pPr>
    <w:rPr>
      <w:rFonts w:ascii="Arial" w:hAnsi="Arial" w:cs="Arial"/>
      <w:sz w:val="20"/>
      <w:szCs w:val="20"/>
      <w:lang w:val="en-GB" w:eastAsia="bg-BG"/>
    </w:rPr>
  </w:style>
  <w:style w:type="paragraph" w:styleId="ListParagraph">
    <w:name w:val="List Paragraph"/>
    <w:basedOn w:val="Normal"/>
    <w:uiPriority w:val="99"/>
    <w:qFormat/>
    <w:rsid w:val="0079205E"/>
    <w:pPr>
      <w:ind w:left="720"/>
    </w:pPr>
  </w:style>
  <w:style w:type="paragraph" w:styleId="NormalWeb">
    <w:name w:val="Normal (Web)"/>
    <w:basedOn w:val="Normal"/>
    <w:uiPriority w:val="99"/>
    <w:rsid w:val="009C0312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1">
    <w:name w:val="Char1"/>
    <w:basedOn w:val="Normal"/>
    <w:uiPriority w:val="99"/>
    <w:rsid w:val="00C10EB3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character" w:styleId="Strong">
    <w:name w:val="Strong"/>
    <w:uiPriority w:val="99"/>
    <w:qFormat/>
    <w:rsid w:val="00826C57"/>
    <w:rPr>
      <w:rFonts w:cs="Times New Roman"/>
      <w:b/>
      <w:bCs/>
    </w:rPr>
  </w:style>
  <w:style w:type="paragraph" w:customStyle="1" w:styleId="CharCharCharCharCharCharCharCharCharCharCharCharChar">
    <w:name w:val="Char Char Char Char Char Char Char Char Char Знак Знак Char Char Char Char"/>
    <w:basedOn w:val="Normal"/>
    <w:rsid w:val="003E74F5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NORM|2023|8|162|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A7D0-CC41-4B57-9FB6-35BF4279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17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ПЪЛНО ОПИСАНИЕ НА ОБЕКТА НА ПОРЪЧКАТА И ТЕХНИЧЕСКИ ИЗИСКВАНИЯ</vt:lpstr>
    </vt:vector>
  </TitlesOfParts>
  <Company/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 ОПИСАНИЕ НА ОБЕКТА НА ПОРЪЧКАТА И ТЕХНИЧЕСКИ ИЗИСКВАНИЯ</dc:title>
  <dc:subject/>
  <dc:creator>User</dc:creator>
  <cp:keywords/>
  <dc:description/>
  <cp:lastModifiedBy>Diana Koseva - Radevska - PIO</cp:lastModifiedBy>
  <cp:revision>380</cp:revision>
  <cp:lastPrinted>2014-04-16T06:39:00Z</cp:lastPrinted>
  <dcterms:created xsi:type="dcterms:W3CDTF">2012-06-08T12:01:00Z</dcterms:created>
  <dcterms:modified xsi:type="dcterms:W3CDTF">2014-06-25T06:50:00Z</dcterms:modified>
</cp:coreProperties>
</file>